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8DE" w:rsidRDefault="00EF28DE" w:rsidP="00EF28DE">
      <w:pPr>
        <w:rPr>
          <w:rFonts w:ascii="Calibri" w:hAnsi="Calibri" w:cs="Arial"/>
          <w:sz w:val="22"/>
          <w:szCs w:val="22"/>
        </w:rPr>
      </w:pPr>
      <w:bookmarkStart w:id="0" w:name="_GoBack"/>
      <w:bookmarkEnd w:id="0"/>
    </w:p>
    <w:tbl>
      <w:tblPr>
        <w:tblStyle w:val="Tabel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376"/>
      </w:tblGrid>
      <w:tr w:rsidR="00122CFF" w:rsidTr="00122CFF">
        <w:tc>
          <w:tcPr>
            <w:tcW w:w="2547" w:type="dxa"/>
          </w:tcPr>
          <w:p w:rsidR="00122CFF" w:rsidRDefault="00122CFF" w:rsidP="00EF28DE">
            <w:pPr>
              <w:rPr>
                <w:rFonts w:ascii="Calibri" w:hAnsi="Calibri" w:cs="Arial"/>
                <w:sz w:val="22"/>
                <w:szCs w:val="22"/>
              </w:rPr>
            </w:pPr>
            <w:r>
              <w:rPr>
                <w:noProof/>
                <w:lang w:val="nl-BE" w:eastAsia="nl-BE"/>
              </w:rPr>
              <w:drawing>
                <wp:inline distT="0" distB="0" distL="0" distR="0" wp14:anchorId="54520C43" wp14:editId="7D17ED7A">
                  <wp:extent cx="874800" cy="1440000"/>
                  <wp:effectExtent l="0" t="0" r="1905" b="825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8">
                            <a:extLst>
                              <a:ext uri="{28A0092B-C50C-407E-A947-70E740481C1C}">
                                <a14:useLocalDpi xmlns:a14="http://schemas.microsoft.com/office/drawing/2010/main" val="0"/>
                              </a:ext>
                            </a:extLst>
                          </a:blip>
                          <a:stretch>
                            <a:fillRect/>
                          </a:stretch>
                        </pic:blipFill>
                        <pic:spPr>
                          <a:xfrm>
                            <a:off x="0" y="0"/>
                            <a:ext cx="874800" cy="1440000"/>
                          </a:xfrm>
                          <a:prstGeom prst="rect">
                            <a:avLst/>
                          </a:prstGeom>
                        </pic:spPr>
                      </pic:pic>
                    </a:graphicData>
                  </a:graphic>
                </wp:inline>
              </w:drawing>
            </w:r>
          </w:p>
          <w:p w:rsidR="00122CFF" w:rsidRDefault="00122CFF" w:rsidP="00EF28DE">
            <w:pPr>
              <w:rPr>
                <w:rFonts w:ascii="Calibri" w:hAnsi="Calibri" w:cs="Arial"/>
                <w:sz w:val="22"/>
                <w:szCs w:val="22"/>
              </w:rPr>
            </w:pPr>
          </w:p>
        </w:tc>
        <w:tc>
          <w:tcPr>
            <w:tcW w:w="7376" w:type="dxa"/>
          </w:tcPr>
          <w:p w:rsidR="00756AC1" w:rsidRPr="00756AC1" w:rsidRDefault="00756AC1" w:rsidP="00756AC1">
            <w:pPr>
              <w:pStyle w:val="Body"/>
              <w:jc w:val="right"/>
              <w:rPr>
                <w:rFonts w:ascii="Calibri" w:hAnsi="Calibri" w:cs="Arial"/>
                <w:sz w:val="20"/>
                <w:szCs w:val="20"/>
              </w:rPr>
            </w:pPr>
            <w:r w:rsidRPr="00756AC1">
              <w:rPr>
                <w:rFonts w:ascii="Calibri-Light" w:hAnsi="Calibri-Light" w:cs="Calibri-Light"/>
                <w:spacing w:val="0"/>
                <w:sz w:val="20"/>
                <w:szCs w:val="20"/>
              </w:rPr>
              <w:t>Vlaams Welzijnsverbond vzw</w:t>
            </w:r>
            <w:r>
              <w:rPr>
                <w:rFonts w:ascii="Calibri-Light" w:hAnsi="Calibri-Light" w:cs="Calibri-Light"/>
                <w:spacing w:val="0"/>
                <w:sz w:val="20"/>
                <w:szCs w:val="20"/>
              </w:rPr>
              <w:br/>
            </w:r>
            <w:proofErr w:type="spellStart"/>
            <w:r w:rsidRPr="00756AC1">
              <w:rPr>
                <w:rFonts w:ascii="Calibri-Light" w:hAnsi="Calibri-Light" w:cs="Calibri-Light"/>
                <w:spacing w:val="0"/>
                <w:sz w:val="20"/>
                <w:szCs w:val="20"/>
              </w:rPr>
              <w:t>Guimardstraat</w:t>
            </w:r>
            <w:proofErr w:type="spellEnd"/>
            <w:r w:rsidRPr="00756AC1">
              <w:rPr>
                <w:rFonts w:ascii="Calibri-Light" w:hAnsi="Calibri-Light" w:cs="Calibri-Light"/>
                <w:spacing w:val="0"/>
                <w:sz w:val="20"/>
                <w:szCs w:val="20"/>
              </w:rPr>
              <w:t xml:space="preserve"> 1, 1040 Brussel</w:t>
            </w:r>
            <w:r>
              <w:rPr>
                <w:rFonts w:ascii="Calibri-Light" w:hAnsi="Calibri-Light" w:cs="Calibri-Light"/>
                <w:spacing w:val="0"/>
                <w:sz w:val="20"/>
                <w:szCs w:val="20"/>
              </w:rPr>
              <w:br/>
            </w:r>
            <w:r w:rsidRPr="00756AC1">
              <w:rPr>
                <w:rFonts w:ascii="Calibri-Light" w:hAnsi="Calibri-Light" w:cs="Calibri-Light"/>
                <w:spacing w:val="0"/>
                <w:sz w:val="20"/>
                <w:szCs w:val="20"/>
              </w:rPr>
              <w:t>T 02 511 44 70    l    F 02 513 85 14</w:t>
            </w:r>
            <w:r>
              <w:rPr>
                <w:rFonts w:ascii="Calibri-Light" w:hAnsi="Calibri-Light" w:cs="Calibri-Light"/>
                <w:spacing w:val="0"/>
                <w:sz w:val="20"/>
                <w:szCs w:val="20"/>
              </w:rPr>
              <w:br/>
            </w:r>
            <w:r w:rsidRPr="00756AC1">
              <w:rPr>
                <w:rFonts w:ascii="Calibri-Light" w:hAnsi="Calibri-Light" w:cs="Calibri-Light"/>
                <w:sz w:val="20"/>
                <w:szCs w:val="20"/>
              </w:rPr>
              <w:t>post@vlaamswelzijnsverbond.be</w:t>
            </w:r>
            <w:r>
              <w:rPr>
                <w:rFonts w:ascii="Calibri-Light" w:hAnsi="Calibri-Light" w:cs="Calibri-Light"/>
                <w:sz w:val="20"/>
                <w:szCs w:val="20"/>
              </w:rPr>
              <w:br/>
            </w:r>
            <w:r w:rsidRPr="00756AC1">
              <w:rPr>
                <w:rFonts w:ascii="Calibri-Light" w:hAnsi="Calibri-Light" w:cs="Calibri-Light"/>
                <w:sz w:val="20"/>
                <w:szCs w:val="20"/>
              </w:rPr>
              <w:t>www.vlaamswelzijnsverbond.be</w:t>
            </w:r>
          </w:p>
          <w:p w:rsidR="00122CFF" w:rsidRPr="00122CFF" w:rsidRDefault="00122CFF" w:rsidP="00122CFF">
            <w:pPr>
              <w:ind w:right="171"/>
              <w:jc w:val="right"/>
              <w:rPr>
                <w:rFonts w:ascii="Calibri" w:hAnsi="Calibri" w:cs="Arial"/>
                <w:b/>
                <w:sz w:val="28"/>
                <w:szCs w:val="28"/>
              </w:rPr>
            </w:pPr>
          </w:p>
        </w:tc>
      </w:tr>
    </w:tbl>
    <w:p w:rsidR="00122CFF" w:rsidRPr="0015673C" w:rsidRDefault="00122CFF" w:rsidP="00EF28DE">
      <w:pPr>
        <w:rPr>
          <w:rFonts w:ascii="Calibri" w:hAnsi="Calibri" w:cs="Arial"/>
          <w:sz w:val="22"/>
          <w:szCs w:val="22"/>
        </w:rPr>
      </w:pPr>
    </w:p>
    <w:p w:rsidR="0025764B" w:rsidRDefault="0025764B" w:rsidP="0025764B">
      <w:pPr>
        <w:rPr>
          <w:rFonts w:ascii="Calibri" w:hAnsi="Calibri" w:cs="Arial"/>
          <w:b/>
          <w:color w:val="117032"/>
          <w:sz w:val="36"/>
          <w:szCs w:val="36"/>
        </w:rPr>
      </w:pPr>
      <w:bookmarkStart w:id="1" w:name="_Toc491710716"/>
      <w:bookmarkStart w:id="2" w:name="_Toc513553601"/>
      <w:r w:rsidRPr="00D05FC1">
        <w:rPr>
          <w:rFonts w:ascii="Calibri" w:hAnsi="Calibri" w:cs="Arial"/>
          <w:b/>
          <w:color w:val="117032"/>
          <w:sz w:val="28"/>
          <w:szCs w:val="28"/>
        </w:rPr>
        <w:t xml:space="preserve">Denkkaders en </w:t>
      </w:r>
      <w:bookmarkEnd w:id="1"/>
      <w:r w:rsidRPr="00D05FC1">
        <w:rPr>
          <w:rFonts w:ascii="Calibri" w:hAnsi="Calibri" w:cs="Arial"/>
          <w:b/>
          <w:color w:val="117032"/>
          <w:sz w:val="28"/>
          <w:szCs w:val="28"/>
        </w:rPr>
        <w:t>inspiratiebronnen</w:t>
      </w:r>
      <w:bookmarkEnd w:id="2"/>
      <w:r w:rsidR="00D05FC1" w:rsidRPr="00D05FC1">
        <w:rPr>
          <w:rFonts w:ascii="Calibri" w:hAnsi="Calibri" w:cs="Arial"/>
          <w:b/>
          <w:color w:val="117032"/>
          <w:sz w:val="28"/>
          <w:szCs w:val="28"/>
        </w:rPr>
        <w:t xml:space="preserve"> bij de nota:</w:t>
      </w:r>
      <w:r>
        <w:rPr>
          <w:rFonts w:ascii="Calibri" w:hAnsi="Calibri" w:cs="Arial"/>
          <w:b/>
          <w:color w:val="117032"/>
          <w:sz w:val="36"/>
          <w:szCs w:val="36"/>
        </w:rPr>
        <w:br/>
      </w:r>
      <w:r w:rsidRPr="0025764B">
        <w:rPr>
          <w:rFonts w:ascii="Calibri" w:hAnsi="Calibri" w:cs="Arial"/>
          <w:b/>
          <w:color w:val="117032"/>
          <w:sz w:val="36"/>
          <w:szCs w:val="36"/>
        </w:rPr>
        <w:t>‘</w:t>
      </w:r>
      <w:r w:rsidR="00D05FC1">
        <w:rPr>
          <w:rFonts w:ascii="Calibri" w:hAnsi="Calibri" w:cs="Arial"/>
          <w:b/>
          <w:color w:val="117032"/>
          <w:sz w:val="36"/>
          <w:szCs w:val="36"/>
        </w:rPr>
        <w:t>Een dynamische visie op w</w:t>
      </w:r>
      <w:r w:rsidRPr="0025764B">
        <w:rPr>
          <w:rFonts w:ascii="Calibri" w:hAnsi="Calibri" w:cs="Arial"/>
          <w:b/>
          <w:color w:val="117032"/>
          <w:sz w:val="36"/>
          <w:szCs w:val="36"/>
        </w:rPr>
        <w:t xml:space="preserve">erkbaar werk in een werkbare </w:t>
      </w:r>
      <w:r w:rsidR="00D05FC1">
        <w:rPr>
          <w:rFonts w:ascii="Calibri" w:hAnsi="Calibri" w:cs="Arial"/>
          <w:b/>
          <w:color w:val="117032"/>
          <w:sz w:val="36"/>
          <w:szCs w:val="36"/>
        </w:rPr>
        <w:t>welzijns</w:t>
      </w:r>
      <w:r w:rsidRPr="0025764B">
        <w:rPr>
          <w:rFonts w:ascii="Calibri" w:hAnsi="Calibri" w:cs="Arial"/>
          <w:b/>
          <w:color w:val="117032"/>
          <w:sz w:val="36"/>
          <w:szCs w:val="36"/>
        </w:rPr>
        <w:t>organisatie’</w:t>
      </w:r>
    </w:p>
    <w:p w:rsidR="002B1A1C" w:rsidRPr="002B1A1C" w:rsidRDefault="002B1A1C" w:rsidP="0025764B">
      <w:pPr>
        <w:rPr>
          <w:rFonts w:ascii="Calibri" w:hAnsi="Calibri" w:cs="Arial"/>
          <w:b/>
          <w:sz w:val="22"/>
          <w:szCs w:val="22"/>
        </w:rPr>
      </w:pPr>
      <w:r>
        <w:rPr>
          <w:rFonts w:ascii="Calibri" w:hAnsi="Calibri" w:cs="Arial"/>
          <w:b/>
          <w:sz w:val="22"/>
          <w:szCs w:val="22"/>
        </w:rPr>
        <w:t>Versie 27/11/2018</w:t>
      </w:r>
    </w:p>
    <w:p w:rsidR="0025764B" w:rsidRPr="003A1927" w:rsidRDefault="0025764B" w:rsidP="0025764B"/>
    <w:p w:rsidR="0025764B" w:rsidRPr="0025764B" w:rsidRDefault="0025764B" w:rsidP="0025764B">
      <w:pPr>
        <w:pStyle w:val="Lijstalinea"/>
        <w:numPr>
          <w:ilvl w:val="0"/>
          <w:numId w:val="23"/>
        </w:numPr>
        <w:spacing w:line="288" w:lineRule="auto"/>
        <w:rPr>
          <w:rFonts w:ascii="Calibri" w:hAnsi="Calibri"/>
          <w:b/>
          <w:color w:val="117032"/>
          <w:sz w:val="28"/>
          <w:szCs w:val="28"/>
        </w:rPr>
      </w:pPr>
      <w:bookmarkStart w:id="3" w:name="_Toc513553602"/>
      <w:r w:rsidRPr="0025764B">
        <w:rPr>
          <w:rFonts w:ascii="Calibri" w:hAnsi="Calibri"/>
          <w:b/>
          <w:color w:val="117032"/>
          <w:sz w:val="28"/>
          <w:szCs w:val="28"/>
        </w:rPr>
        <w:t>Het begrip ‘werkbaar werk’</w:t>
      </w:r>
      <w:bookmarkEnd w:id="3"/>
    </w:p>
    <w:p w:rsidR="0025764B" w:rsidRPr="0025764B" w:rsidRDefault="0025764B" w:rsidP="0025764B">
      <w:pPr>
        <w:rPr>
          <w:rFonts w:ascii="Calibri" w:hAnsi="Calibri" w:cs="Arial"/>
          <w:sz w:val="22"/>
          <w:szCs w:val="22"/>
        </w:rPr>
      </w:pPr>
      <w:r w:rsidRPr="0025764B">
        <w:rPr>
          <w:rFonts w:ascii="Calibri" w:hAnsi="Calibri" w:cs="Arial"/>
          <w:sz w:val="22"/>
          <w:szCs w:val="22"/>
        </w:rPr>
        <w:t>Samen met de vakbonden en de overheid engageerden de Vlaamse werkgeversorganisaties zich om tegen 2020 meer kwaliteitsvolle jobs na te streven (Pact 2020 - Toekomstpact voor Vlaanderen</w:t>
      </w:r>
      <w:r w:rsidRPr="0025764B">
        <w:rPr>
          <w:rStyle w:val="Voetnootmarkering"/>
          <w:rFonts w:ascii="Calibri" w:hAnsi="Calibri" w:cs="Arial"/>
          <w:sz w:val="22"/>
          <w:szCs w:val="22"/>
        </w:rPr>
        <w:footnoteReference w:id="1"/>
      </w:r>
      <w:r w:rsidRPr="0025764B">
        <w:rPr>
          <w:rFonts w:ascii="Calibri" w:hAnsi="Calibri" w:cs="Arial"/>
          <w:sz w:val="22"/>
          <w:szCs w:val="22"/>
        </w:rPr>
        <w:t>). De wet werkbaar en wendbaar werk</w:t>
      </w:r>
      <w:r w:rsidRPr="0025764B">
        <w:rPr>
          <w:rStyle w:val="Voetnootmarkering"/>
          <w:rFonts w:ascii="Calibri" w:hAnsi="Calibri" w:cs="Arial"/>
          <w:sz w:val="22"/>
          <w:szCs w:val="22"/>
        </w:rPr>
        <w:footnoteReference w:id="2"/>
      </w:r>
      <w:r w:rsidRPr="0025764B">
        <w:rPr>
          <w:rFonts w:ascii="Calibri" w:hAnsi="Calibri" w:cs="Arial"/>
          <w:sz w:val="22"/>
          <w:szCs w:val="22"/>
        </w:rPr>
        <w:t xml:space="preserve"> van Vlaams minister-president Peeters wil de uitvoering daarvan mogelijk maken.</w:t>
      </w:r>
    </w:p>
    <w:p w:rsidR="0025764B" w:rsidRPr="0025764B" w:rsidRDefault="0025764B" w:rsidP="0025764B">
      <w:pPr>
        <w:rPr>
          <w:rFonts w:ascii="Calibri" w:hAnsi="Calibri" w:cs="Arial"/>
          <w:sz w:val="22"/>
          <w:szCs w:val="22"/>
        </w:rPr>
      </w:pPr>
      <w:r w:rsidRPr="0025764B">
        <w:rPr>
          <w:rFonts w:ascii="Calibri" w:hAnsi="Calibri" w:cs="Arial"/>
          <w:sz w:val="22"/>
          <w:szCs w:val="22"/>
        </w:rPr>
        <w:t>Werkbaar werk, wendbaar werk, duurzaam werk, waardevol werk … Het zijn allemaal containerbegrippen die elk vanuit diverse perspectieven worden ingevuld. Sommigen zien werkbaar werk als een middel om mensen langer aan de slag te houden, het ziekteverzuim in te perken of meer mensen aan het werk te krijgen. Anderen zien het als een waarde op zich dat elke werknemer in elke levens- en loopbaanfase een job heeft die afgestemd is op zijn individuele mogelijkheden, ambities en behoeften.</w:t>
      </w:r>
    </w:p>
    <w:p w:rsidR="0025764B" w:rsidRDefault="0025764B" w:rsidP="0025764B">
      <w:pPr>
        <w:rPr>
          <w:rFonts w:ascii="Calibri" w:hAnsi="Calibri" w:cs="Arial"/>
        </w:rPr>
      </w:pPr>
    </w:p>
    <w:p w:rsidR="0025764B" w:rsidRPr="0025764B" w:rsidRDefault="0025764B" w:rsidP="0025764B">
      <w:pPr>
        <w:pStyle w:val="Lijstalinea"/>
        <w:numPr>
          <w:ilvl w:val="0"/>
          <w:numId w:val="22"/>
        </w:numPr>
        <w:spacing w:after="0" w:line="240" w:lineRule="auto"/>
        <w:rPr>
          <w:rFonts w:asciiTheme="majorHAnsi" w:eastAsia="Times New Roman" w:hAnsiTheme="majorHAnsi" w:cs="Times New Roman"/>
          <w:color w:val="22AA5F"/>
          <w:lang w:val="nl-NL" w:eastAsia="nl-NL"/>
        </w:rPr>
      </w:pPr>
      <w:r w:rsidRPr="0025764B">
        <w:rPr>
          <w:rFonts w:asciiTheme="majorHAnsi" w:eastAsia="Times New Roman" w:hAnsiTheme="majorHAnsi" w:cs="Times New Roman"/>
          <w:color w:val="22AA5F"/>
          <w:lang w:val="nl-NL" w:eastAsia="nl-NL"/>
        </w:rPr>
        <w:t>Werkbaarheidsmonitor</w:t>
      </w:r>
    </w:p>
    <w:p w:rsidR="0025764B" w:rsidRPr="0025764B" w:rsidRDefault="0025764B" w:rsidP="0025764B">
      <w:pPr>
        <w:rPr>
          <w:rFonts w:ascii="Calibri" w:hAnsi="Calibri" w:cs="Arial"/>
          <w:sz w:val="22"/>
          <w:szCs w:val="22"/>
        </w:rPr>
      </w:pPr>
      <w:r w:rsidRPr="0025764B">
        <w:rPr>
          <w:rFonts w:ascii="Calibri" w:hAnsi="Calibri" w:cs="Arial"/>
          <w:sz w:val="22"/>
          <w:szCs w:val="22"/>
        </w:rPr>
        <w:t>Een van de definities van werkbaar werk is de Vlaamse ‘werkbaarheidsmonitor’, ontwikkeld door SIA (Stichting Innovatie en Arbeid). Ze is opgebouwd rond drie pijlers: stress, motivatie en opportuniteiten om te leren, en het evenwicht werk-privé. Niet alleen de werkbare job maar ook het werkvermogen</w:t>
      </w:r>
      <w:r w:rsidRPr="0025764B">
        <w:rPr>
          <w:rStyle w:val="Voetnootmarkering"/>
          <w:rFonts w:ascii="Calibri" w:hAnsi="Calibri" w:cs="Arial"/>
          <w:sz w:val="22"/>
          <w:szCs w:val="22"/>
        </w:rPr>
        <w:footnoteReference w:id="3"/>
      </w:r>
      <w:r w:rsidRPr="0025764B">
        <w:rPr>
          <w:rFonts w:ascii="Calibri" w:hAnsi="Calibri" w:cs="Arial"/>
          <w:sz w:val="22"/>
          <w:szCs w:val="22"/>
        </w:rPr>
        <w:t xml:space="preserve"> van de medewerker bepaalt in welke mate hij zowel lichamelijk als geestelijk in staat is om zijn job uit te voeren. Het werkvermogen wordt bepaald door de balans tussen individuele kenmerken (gezondheid, competenties, waarden en houding) en werkvereisten. Ook de socio-economische omstandigheden van de medewerker hebben een impact op de keuzes die hij maakt gedurende zijn loopbaan.</w:t>
      </w:r>
    </w:p>
    <w:p w:rsidR="0025764B" w:rsidRPr="0025764B" w:rsidRDefault="0025764B" w:rsidP="0025764B">
      <w:pPr>
        <w:rPr>
          <w:rFonts w:ascii="Calibri" w:hAnsi="Calibri" w:cs="Arial"/>
          <w:color w:val="FF0000"/>
          <w:sz w:val="22"/>
          <w:szCs w:val="22"/>
        </w:rPr>
      </w:pPr>
    </w:p>
    <w:p w:rsidR="0025764B" w:rsidRPr="0025764B" w:rsidRDefault="0025764B" w:rsidP="0025764B">
      <w:pPr>
        <w:rPr>
          <w:rFonts w:ascii="Calibri" w:hAnsi="Calibri" w:cs="Arial"/>
          <w:sz w:val="22"/>
          <w:szCs w:val="22"/>
        </w:rPr>
      </w:pPr>
      <w:r w:rsidRPr="0025764B">
        <w:rPr>
          <w:rFonts w:ascii="Calibri" w:hAnsi="Calibri" w:cs="Arial"/>
          <w:sz w:val="22"/>
          <w:szCs w:val="22"/>
        </w:rPr>
        <w:t>De Welzijnswet</w:t>
      </w:r>
      <w:r w:rsidRPr="0025764B">
        <w:rPr>
          <w:rStyle w:val="Voetnootmarkering"/>
          <w:rFonts w:ascii="Calibri" w:hAnsi="Calibri" w:cs="Arial"/>
          <w:sz w:val="22"/>
          <w:szCs w:val="22"/>
        </w:rPr>
        <w:footnoteReference w:id="4"/>
      </w:r>
      <w:r w:rsidRPr="0025764B">
        <w:rPr>
          <w:rFonts w:ascii="Calibri" w:hAnsi="Calibri" w:cs="Arial"/>
          <w:sz w:val="22"/>
          <w:szCs w:val="22"/>
        </w:rPr>
        <w:t>, cao 104 … Ze bieden allemaal kaders om het werk werkbaar te maken, maar het concept ‘werkbaar werk’ heeft een dynamische dimensie: het neemt het loopbaanperspectief mee in het vizier. Werkbaar werk is dus een verantwoordelijkheid van zowel de medewerker als van de organisatie. De overheid schept het kader waarin legitiem werkbaar werk kan worden gerealiseerd.</w:t>
      </w:r>
    </w:p>
    <w:p w:rsidR="0025764B" w:rsidRPr="00651254" w:rsidRDefault="0025764B" w:rsidP="0025764B">
      <w:pPr>
        <w:rPr>
          <w:rFonts w:ascii="Calibri" w:hAnsi="Calibri" w:cs="Arial"/>
        </w:rPr>
      </w:pPr>
    </w:p>
    <w:p w:rsidR="0025764B" w:rsidRPr="0025764B" w:rsidRDefault="0025764B" w:rsidP="0025764B">
      <w:pPr>
        <w:pStyle w:val="Lijstalinea"/>
        <w:numPr>
          <w:ilvl w:val="0"/>
          <w:numId w:val="23"/>
        </w:numPr>
        <w:spacing w:line="288" w:lineRule="auto"/>
        <w:rPr>
          <w:rFonts w:ascii="Calibri" w:hAnsi="Calibri"/>
          <w:b/>
          <w:color w:val="117032"/>
          <w:sz w:val="28"/>
          <w:szCs w:val="28"/>
        </w:rPr>
      </w:pPr>
      <w:bookmarkStart w:id="4" w:name="_Toc513553603"/>
      <w:r w:rsidRPr="0025764B">
        <w:rPr>
          <w:rFonts w:ascii="Calibri" w:hAnsi="Calibri"/>
          <w:b/>
          <w:color w:val="117032"/>
          <w:sz w:val="28"/>
          <w:szCs w:val="28"/>
        </w:rPr>
        <w:t>Medewerkersbehoeften in beeld</w:t>
      </w:r>
      <w:bookmarkEnd w:id="4"/>
    </w:p>
    <w:p w:rsidR="0025764B" w:rsidRPr="0025764B" w:rsidRDefault="0025764B" w:rsidP="0025764B">
      <w:pPr>
        <w:pStyle w:val="Lijstalinea"/>
        <w:numPr>
          <w:ilvl w:val="0"/>
          <w:numId w:val="22"/>
        </w:numPr>
        <w:spacing w:after="0" w:line="240" w:lineRule="auto"/>
        <w:rPr>
          <w:rFonts w:asciiTheme="majorHAnsi" w:eastAsia="Times New Roman" w:hAnsiTheme="majorHAnsi" w:cs="Times New Roman"/>
          <w:color w:val="22AA5F"/>
          <w:lang w:val="nl-NL" w:eastAsia="nl-NL"/>
        </w:rPr>
      </w:pPr>
      <w:r w:rsidRPr="0025764B">
        <w:rPr>
          <w:rFonts w:asciiTheme="majorHAnsi" w:eastAsia="Times New Roman" w:hAnsiTheme="majorHAnsi" w:cs="Times New Roman"/>
          <w:color w:val="22AA5F"/>
          <w:lang w:val="nl-NL" w:eastAsia="nl-NL"/>
        </w:rPr>
        <w:t>Onderzoek Anneke Menger</w:t>
      </w:r>
    </w:p>
    <w:p w:rsidR="0025764B" w:rsidRPr="0025764B" w:rsidRDefault="0025764B" w:rsidP="0025764B">
      <w:pPr>
        <w:jc w:val="both"/>
        <w:rPr>
          <w:rFonts w:ascii="Calibri" w:hAnsi="Calibri" w:cstheme="minorHAnsi"/>
          <w:sz w:val="22"/>
          <w:szCs w:val="22"/>
        </w:rPr>
      </w:pPr>
      <w:r w:rsidRPr="0025764B">
        <w:rPr>
          <w:rFonts w:ascii="Calibri" w:hAnsi="Calibri" w:cstheme="minorHAnsi"/>
          <w:sz w:val="22"/>
          <w:szCs w:val="22"/>
        </w:rPr>
        <w:t xml:space="preserve">In de periode 2008-2009 voerde Anneke Menger onderzoek naar factoren die de effectiviteit van het reclasseringswerk positief ondersteunen (Bronnen van Continuïteit: Professionaliteit van het </w:t>
      </w:r>
      <w:r w:rsidRPr="0025764B">
        <w:rPr>
          <w:rFonts w:ascii="Calibri" w:hAnsi="Calibri" w:cstheme="minorHAnsi"/>
          <w:sz w:val="22"/>
          <w:szCs w:val="22"/>
        </w:rPr>
        <w:lastRenderedPageBreak/>
        <w:t xml:space="preserve">Reclasseringswerk). In 2009 publiceerde ze de resultaten van haar onderzoek. Ze  legde daarbij een link tussen maatschappelijke aandacht en waardering, werkbeleving en effectiviteit. </w:t>
      </w:r>
    </w:p>
    <w:p w:rsidR="0025764B" w:rsidRPr="0025764B" w:rsidRDefault="0025764B" w:rsidP="0025764B">
      <w:pPr>
        <w:jc w:val="both"/>
        <w:rPr>
          <w:rFonts w:asciiTheme="majorHAnsi" w:hAnsiTheme="majorHAnsi" w:cstheme="minorHAnsi"/>
          <w:sz w:val="22"/>
          <w:szCs w:val="22"/>
        </w:rPr>
      </w:pPr>
      <w:r w:rsidRPr="0025764B">
        <w:rPr>
          <w:rFonts w:asciiTheme="majorHAnsi" w:hAnsiTheme="majorHAnsi" w:cstheme="minorHAnsi"/>
          <w:sz w:val="22"/>
          <w:szCs w:val="22"/>
        </w:rPr>
        <w:t xml:space="preserve">In haar onderzoek kwam Menger tot de conclusie dat het minstens even belangrijk is om na te gaan wie (welke hulpverlener) er effectief is als wat (welke methode) er effectief is? Vanuit die conclusie ging ze op zoek naar elementen die het welbevinden, de motivatie en de effectiviteit van de professional kunnen versterken. Menger steunde haar conclusies op praktijkonderzoek bij 400 reclasseringswerkers en op een studie van internationaal onderzoek rond dit thema (o.m. </w:t>
      </w:r>
      <w:proofErr w:type="spellStart"/>
      <w:r w:rsidRPr="0025764B">
        <w:rPr>
          <w:rFonts w:asciiTheme="majorHAnsi" w:hAnsiTheme="majorHAnsi" w:cstheme="minorHAnsi"/>
          <w:sz w:val="22"/>
          <w:szCs w:val="22"/>
        </w:rPr>
        <w:t>Wampold</w:t>
      </w:r>
      <w:proofErr w:type="spellEnd"/>
      <w:r w:rsidRPr="0025764B">
        <w:rPr>
          <w:rFonts w:asciiTheme="majorHAnsi" w:hAnsiTheme="majorHAnsi" w:cstheme="minorHAnsi"/>
          <w:sz w:val="22"/>
          <w:szCs w:val="22"/>
        </w:rPr>
        <w:t xml:space="preserve">, Miller, Scott, </w:t>
      </w:r>
      <w:proofErr w:type="spellStart"/>
      <w:r w:rsidRPr="0025764B">
        <w:rPr>
          <w:rFonts w:asciiTheme="majorHAnsi" w:hAnsiTheme="majorHAnsi" w:cstheme="minorHAnsi"/>
          <w:sz w:val="22"/>
          <w:szCs w:val="22"/>
        </w:rPr>
        <w:t>Allisson</w:t>
      </w:r>
      <w:proofErr w:type="spellEnd"/>
      <w:r w:rsidRPr="0025764B">
        <w:rPr>
          <w:rFonts w:asciiTheme="majorHAnsi" w:hAnsiTheme="majorHAnsi" w:cstheme="minorHAnsi"/>
          <w:sz w:val="22"/>
          <w:szCs w:val="22"/>
        </w:rPr>
        <w:t xml:space="preserve">, Mc Neil en </w:t>
      </w:r>
      <w:proofErr w:type="spellStart"/>
      <w:r w:rsidRPr="0025764B">
        <w:rPr>
          <w:rFonts w:asciiTheme="majorHAnsi" w:hAnsiTheme="majorHAnsi" w:cstheme="minorHAnsi"/>
          <w:sz w:val="22"/>
          <w:szCs w:val="22"/>
        </w:rPr>
        <w:t>Canton</w:t>
      </w:r>
      <w:proofErr w:type="spellEnd"/>
      <w:r w:rsidRPr="0025764B">
        <w:rPr>
          <w:rFonts w:asciiTheme="majorHAnsi" w:hAnsiTheme="majorHAnsi" w:cstheme="minorHAnsi"/>
          <w:sz w:val="22"/>
          <w:szCs w:val="22"/>
        </w:rPr>
        <w:t>).</w:t>
      </w:r>
    </w:p>
    <w:p w:rsidR="0025764B" w:rsidRPr="0025764B" w:rsidRDefault="0025764B" w:rsidP="0025764B">
      <w:pPr>
        <w:jc w:val="both"/>
        <w:rPr>
          <w:rFonts w:asciiTheme="majorHAnsi" w:hAnsiTheme="majorHAnsi" w:cstheme="minorHAnsi"/>
          <w:sz w:val="22"/>
          <w:szCs w:val="22"/>
        </w:rPr>
      </w:pPr>
    </w:p>
    <w:p w:rsidR="0025764B" w:rsidRPr="0025764B" w:rsidRDefault="0025764B" w:rsidP="0025764B">
      <w:pPr>
        <w:jc w:val="both"/>
        <w:rPr>
          <w:rFonts w:asciiTheme="majorHAnsi" w:hAnsiTheme="majorHAnsi" w:cstheme="minorHAnsi"/>
          <w:sz w:val="22"/>
          <w:szCs w:val="22"/>
        </w:rPr>
      </w:pPr>
      <w:r w:rsidRPr="0025764B">
        <w:rPr>
          <w:rFonts w:asciiTheme="majorHAnsi" w:hAnsiTheme="majorHAnsi" w:cstheme="minorHAnsi"/>
          <w:sz w:val="22"/>
          <w:szCs w:val="22"/>
        </w:rPr>
        <w:t>Kort samengevat determineerde Menger vier elementen die kenmerkend waren voor een effectieve reclasseringswerker:</w:t>
      </w:r>
    </w:p>
    <w:p w:rsidR="0025764B" w:rsidRPr="0025764B" w:rsidRDefault="0025764B" w:rsidP="0025764B">
      <w:pPr>
        <w:pStyle w:val="Lijstalinea"/>
        <w:numPr>
          <w:ilvl w:val="0"/>
          <w:numId w:val="19"/>
        </w:numPr>
        <w:spacing w:after="0" w:line="240" w:lineRule="auto"/>
        <w:jc w:val="both"/>
        <w:rPr>
          <w:rFonts w:asciiTheme="majorHAnsi" w:hAnsiTheme="majorHAnsi" w:cstheme="minorHAnsi"/>
        </w:rPr>
      </w:pPr>
      <w:r w:rsidRPr="0025764B">
        <w:rPr>
          <w:rFonts w:asciiTheme="majorHAnsi" w:hAnsiTheme="majorHAnsi" w:cstheme="minorHAnsi"/>
        </w:rPr>
        <w:t>Inzetten van professionele expertise: het vermogen om coherente verklaringen te geven voor problemen op basis van wetenschappelijke kennis en praktijkervaring.</w:t>
      </w:r>
    </w:p>
    <w:p w:rsidR="0025764B" w:rsidRPr="0025764B" w:rsidRDefault="0025764B" w:rsidP="0025764B">
      <w:pPr>
        <w:pStyle w:val="Lijstalinea"/>
        <w:numPr>
          <w:ilvl w:val="0"/>
          <w:numId w:val="19"/>
        </w:numPr>
        <w:spacing w:after="0" w:line="240" w:lineRule="auto"/>
        <w:jc w:val="both"/>
        <w:rPr>
          <w:rFonts w:asciiTheme="majorHAnsi" w:hAnsiTheme="majorHAnsi" w:cstheme="minorHAnsi"/>
        </w:rPr>
      </w:pPr>
      <w:r w:rsidRPr="0025764B">
        <w:rPr>
          <w:rFonts w:asciiTheme="majorHAnsi" w:hAnsiTheme="majorHAnsi" w:cstheme="minorHAnsi"/>
        </w:rPr>
        <w:t>Aangaan van een werkalliantie: het vermogen om allianties aan te gaan met diverse cliënten en het vermogen om adequaat te reageren op breuken, terugval en problemen in allianties.</w:t>
      </w:r>
    </w:p>
    <w:p w:rsidR="0025764B" w:rsidRPr="0025764B" w:rsidRDefault="0025764B" w:rsidP="0025764B">
      <w:pPr>
        <w:pStyle w:val="Lijstalinea"/>
        <w:numPr>
          <w:ilvl w:val="0"/>
          <w:numId w:val="19"/>
        </w:numPr>
        <w:spacing w:after="0" w:line="240" w:lineRule="auto"/>
        <w:jc w:val="both"/>
        <w:rPr>
          <w:rFonts w:asciiTheme="majorHAnsi" w:hAnsiTheme="majorHAnsi" w:cstheme="minorHAnsi"/>
        </w:rPr>
      </w:pPr>
      <w:r w:rsidRPr="0025764B">
        <w:rPr>
          <w:rFonts w:asciiTheme="majorHAnsi" w:hAnsiTheme="majorHAnsi" w:cstheme="minorHAnsi"/>
        </w:rPr>
        <w:t xml:space="preserve">Creëren van hoop en verwachting: het vermogen om de eigen verwachting van succes over te dragen op cliënten. </w:t>
      </w:r>
    </w:p>
    <w:p w:rsidR="0025764B" w:rsidRPr="0025764B" w:rsidRDefault="0025764B" w:rsidP="0025764B">
      <w:pPr>
        <w:pStyle w:val="Lijstalinea"/>
        <w:numPr>
          <w:ilvl w:val="0"/>
          <w:numId w:val="19"/>
        </w:numPr>
        <w:spacing w:after="0" w:line="240" w:lineRule="auto"/>
        <w:jc w:val="both"/>
        <w:rPr>
          <w:rFonts w:asciiTheme="majorHAnsi" w:hAnsiTheme="majorHAnsi" w:cstheme="minorHAnsi"/>
        </w:rPr>
      </w:pPr>
      <w:r w:rsidRPr="0025764B">
        <w:rPr>
          <w:rFonts w:asciiTheme="majorHAnsi" w:hAnsiTheme="majorHAnsi" w:cstheme="minorHAnsi"/>
        </w:rPr>
        <w:t>Organiseren van professionele reflectie: het zorgvuldig organiseren van feedback op de eigen performance.</w:t>
      </w:r>
    </w:p>
    <w:p w:rsidR="0025764B" w:rsidRPr="0025764B" w:rsidRDefault="0025764B" w:rsidP="0025764B">
      <w:pPr>
        <w:pStyle w:val="Lijstalinea"/>
        <w:spacing w:after="0" w:line="240" w:lineRule="auto"/>
        <w:jc w:val="both"/>
        <w:rPr>
          <w:rFonts w:asciiTheme="majorHAnsi" w:hAnsiTheme="majorHAnsi" w:cstheme="minorHAnsi"/>
        </w:rPr>
      </w:pPr>
    </w:p>
    <w:p w:rsidR="0025764B" w:rsidRPr="0025764B" w:rsidRDefault="0025764B" w:rsidP="0025764B">
      <w:pPr>
        <w:jc w:val="both"/>
        <w:rPr>
          <w:rFonts w:asciiTheme="majorHAnsi" w:hAnsiTheme="majorHAnsi" w:cstheme="minorHAnsi"/>
          <w:sz w:val="22"/>
          <w:szCs w:val="22"/>
        </w:rPr>
      </w:pPr>
      <w:r w:rsidRPr="0025764B">
        <w:rPr>
          <w:rFonts w:asciiTheme="majorHAnsi" w:hAnsiTheme="majorHAnsi" w:cstheme="minorHAnsi"/>
          <w:sz w:val="22"/>
          <w:szCs w:val="22"/>
        </w:rPr>
        <w:t xml:space="preserve">Anneke Menger vertaalde haar onderzoeksbevindingen in een methodiekenboek (Werken in gedwongen kader - Methodiek voor het forensisch sociaal werk, uitgeverij SWP, 2013). Op basis van die bevindingen zette Hefboom i.s.m. Vlaams Welzijnsverbond, Som en Lucas een leertraject op met zestien teams uit verschillende organisaties. Het resultaat is </w:t>
      </w:r>
      <w:hyperlink r:id="rId9" w:history="1">
        <w:r w:rsidRPr="0025764B">
          <w:rPr>
            <w:rStyle w:val="Hyperlink"/>
            <w:rFonts w:asciiTheme="majorHAnsi" w:hAnsiTheme="majorHAnsi" w:cstheme="minorHAnsi"/>
            <w:sz w:val="22"/>
            <w:szCs w:val="22"/>
          </w:rPr>
          <w:t>www.hulpverlenen-met-goesting.be</w:t>
        </w:r>
      </w:hyperlink>
      <w:r w:rsidRPr="0025764B">
        <w:rPr>
          <w:rFonts w:asciiTheme="majorHAnsi" w:hAnsiTheme="majorHAnsi" w:cstheme="minorHAnsi"/>
          <w:sz w:val="22"/>
          <w:szCs w:val="22"/>
        </w:rPr>
        <w:t>. Deze tool is zo opgebouwd dat coördinatoren en teamcoaches zelfstandig een traject kunnen samenstellen en teams kunnen begeleiden.</w:t>
      </w:r>
    </w:p>
    <w:p w:rsidR="0025764B" w:rsidRDefault="0025764B" w:rsidP="0025764B">
      <w:pPr>
        <w:jc w:val="both"/>
        <w:rPr>
          <w:rFonts w:ascii="Calibri" w:hAnsi="Calibri" w:cstheme="minorHAnsi"/>
        </w:rPr>
      </w:pPr>
    </w:p>
    <w:p w:rsidR="0025764B" w:rsidRPr="0025764B" w:rsidRDefault="0025764B" w:rsidP="0025764B">
      <w:pPr>
        <w:pStyle w:val="Lijstalinea"/>
        <w:numPr>
          <w:ilvl w:val="0"/>
          <w:numId w:val="22"/>
        </w:numPr>
        <w:spacing w:after="0" w:line="240" w:lineRule="auto"/>
        <w:rPr>
          <w:rFonts w:asciiTheme="majorHAnsi" w:eastAsia="Times New Roman" w:hAnsiTheme="majorHAnsi" w:cs="Times New Roman"/>
          <w:color w:val="22AA5F"/>
          <w:lang w:val="nl-NL" w:eastAsia="nl-NL"/>
        </w:rPr>
      </w:pPr>
      <w:r w:rsidRPr="0025764B">
        <w:rPr>
          <w:rFonts w:asciiTheme="majorHAnsi" w:eastAsia="Times New Roman" w:hAnsiTheme="majorHAnsi" w:cs="Times New Roman"/>
          <w:color w:val="22AA5F"/>
          <w:lang w:val="nl-NL" w:eastAsia="nl-NL"/>
        </w:rPr>
        <w:t>Het ‘ABC-raamwerk van medewerkersbehoeften’</w:t>
      </w:r>
    </w:p>
    <w:p w:rsidR="0025764B" w:rsidRPr="00651254" w:rsidRDefault="0025764B" w:rsidP="0025764B">
      <w:pPr>
        <w:pStyle w:val="Normaalweb"/>
        <w:rPr>
          <w:rFonts w:ascii="Calibri" w:hAnsi="Calibri" w:cs="Arial"/>
          <w:sz w:val="22"/>
          <w:szCs w:val="22"/>
        </w:rPr>
      </w:pPr>
      <w:r>
        <w:rPr>
          <w:rFonts w:ascii="Calibri" w:hAnsi="Calibri" w:cs="Arial"/>
          <w:sz w:val="22"/>
          <w:szCs w:val="22"/>
        </w:rPr>
        <w:t>In h</w:t>
      </w:r>
      <w:r w:rsidRPr="00651254">
        <w:rPr>
          <w:rFonts w:ascii="Calibri" w:hAnsi="Calibri" w:cs="Arial"/>
          <w:sz w:val="22"/>
          <w:szCs w:val="22"/>
        </w:rPr>
        <w:t>et ‘</w:t>
      </w:r>
      <w:r w:rsidRPr="0038135D">
        <w:rPr>
          <w:rFonts w:ascii="Calibri" w:hAnsi="Calibri" w:cs="Arial"/>
          <w:sz w:val="22"/>
          <w:szCs w:val="22"/>
        </w:rPr>
        <w:t>ABC-raamwerk van medewerkersbehoeften’</w:t>
      </w:r>
      <w:r w:rsidRPr="00651254">
        <w:rPr>
          <w:rFonts w:ascii="Calibri" w:hAnsi="Calibri" w:cs="Arial"/>
          <w:sz w:val="22"/>
          <w:szCs w:val="22"/>
        </w:rPr>
        <w:t xml:space="preserve"> (Pink, 2013) wordt gesteld dat medewerkers drie elementaire behoeften hebben om</w:t>
      </w:r>
      <w:r w:rsidRPr="002126F7">
        <w:rPr>
          <w:rFonts w:ascii="Calibri" w:hAnsi="Calibri" w:cs="Arial"/>
          <w:sz w:val="22"/>
          <w:szCs w:val="22"/>
        </w:rPr>
        <w:t> </w:t>
      </w:r>
      <w:r w:rsidRPr="002126F7">
        <w:rPr>
          <w:rStyle w:val="Nadruk"/>
          <w:rFonts w:ascii="Calibri" w:hAnsi="Calibri" w:cs="Arial"/>
          <w:sz w:val="22"/>
          <w:szCs w:val="22"/>
        </w:rPr>
        <w:t>drive</w:t>
      </w:r>
      <w:r w:rsidRPr="00651254">
        <w:rPr>
          <w:rFonts w:ascii="Calibri" w:hAnsi="Calibri" w:cs="Arial"/>
          <w:sz w:val="22"/>
          <w:szCs w:val="22"/>
        </w:rPr>
        <w:t xml:space="preserve"> in hun job te ervaren: autonomie, binding en competentie. </w:t>
      </w:r>
    </w:p>
    <w:p w:rsidR="0025764B" w:rsidRPr="00A254B9" w:rsidRDefault="0025764B" w:rsidP="0025764B">
      <w:pPr>
        <w:pStyle w:val="Lijstalinea"/>
        <w:numPr>
          <w:ilvl w:val="2"/>
          <w:numId w:val="15"/>
        </w:numPr>
        <w:spacing w:after="0" w:line="240" w:lineRule="auto"/>
        <w:rPr>
          <w:rFonts w:ascii="Calibri" w:hAnsi="Calibri" w:cs="Arial"/>
          <w:shd w:val="clear" w:color="auto" w:fill="FFFFFF"/>
        </w:rPr>
      </w:pPr>
      <w:r w:rsidRPr="00A254B9">
        <w:rPr>
          <w:rFonts w:ascii="Calibri" w:hAnsi="Calibri" w:cs="Arial"/>
          <w:shd w:val="clear" w:color="auto" w:fill="FFFFFF"/>
        </w:rPr>
        <w:t>Autonomie: de medewerker wil in bepaalde mate zelf kunnen bepalen wat hij doet en hoe hij het doet</w:t>
      </w:r>
    </w:p>
    <w:p w:rsidR="0025764B" w:rsidRPr="00651254" w:rsidRDefault="0025764B" w:rsidP="0025764B">
      <w:pPr>
        <w:pStyle w:val="Lijstalinea"/>
        <w:numPr>
          <w:ilvl w:val="2"/>
          <w:numId w:val="15"/>
        </w:numPr>
        <w:spacing w:after="0" w:line="240" w:lineRule="auto"/>
        <w:rPr>
          <w:rFonts w:ascii="Calibri" w:hAnsi="Calibri" w:cs="Arial"/>
          <w:shd w:val="clear" w:color="auto" w:fill="FFFFFF"/>
        </w:rPr>
      </w:pPr>
      <w:r w:rsidRPr="00651254">
        <w:rPr>
          <w:rFonts w:ascii="Calibri" w:hAnsi="Calibri" w:cs="Arial"/>
          <w:shd w:val="clear" w:color="auto" w:fill="FFFFFF"/>
        </w:rPr>
        <w:t>Binding: de medewerker wil bijdragen aan iets dat in zijn ogen zinvol is en wil d</w:t>
      </w:r>
      <w:r>
        <w:rPr>
          <w:rFonts w:ascii="Calibri" w:hAnsi="Calibri" w:cs="Arial"/>
          <w:shd w:val="clear" w:color="auto" w:fill="FFFFFF"/>
        </w:rPr>
        <w:t>a</w:t>
      </w:r>
      <w:r w:rsidRPr="00651254">
        <w:rPr>
          <w:rFonts w:ascii="Calibri" w:hAnsi="Calibri" w:cs="Arial"/>
          <w:shd w:val="clear" w:color="auto" w:fill="FFFFFF"/>
        </w:rPr>
        <w:t>t doen in verbondenheid met de mensen en zijn team</w:t>
      </w:r>
    </w:p>
    <w:p w:rsidR="0025764B" w:rsidRDefault="0025764B" w:rsidP="0025764B">
      <w:pPr>
        <w:pStyle w:val="Lijstalinea"/>
        <w:numPr>
          <w:ilvl w:val="2"/>
          <w:numId w:val="15"/>
        </w:numPr>
        <w:spacing w:after="0" w:line="240" w:lineRule="auto"/>
        <w:rPr>
          <w:rFonts w:ascii="Calibri" w:hAnsi="Calibri" w:cs="Arial"/>
          <w:shd w:val="clear" w:color="auto" w:fill="FFFFFF"/>
        </w:rPr>
      </w:pPr>
      <w:r w:rsidRPr="00651254">
        <w:rPr>
          <w:rFonts w:ascii="Calibri" w:hAnsi="Calibri" w:cs="Arial"/>
          <w:shd w:val="clear" w:color="auto" w:fill="FFFFFF"/>
        </w:rPr>
        <w:t>Competentie: de medewerker wil ergens goed in zijn en</w:t>
      </w:r>
      <w:r>
        <w:rPr>
          <w:rFonts w:ascii="Calibri" w:hAnsi="Calibri" w:cs="Arial"/>
          <w:shd w:val="clear" w:color="auto" w:fill="FFFFFF"/>
        </w:rPr>
        <w:t xml:space="preserve"> worden ingezet</w:t>
      </w:r>
      <w:r w:rsidRPr="00651254">
        <w:rPr>
          <w:rFonts w:ascii="Calibri" w:hAnsi="Calibri" w:cs="Arial"/>
          <w:shd w:val="clear" w:color="auto" w:fill="FFFFFF"/>
        </w:rPr>
        <w:t xml:space="preserve"> op zijn talenten</w:t>
      </w:r>
    </w:p>
    <w:p w:rsidR="0025764B" w:rsidRPr="00651254" w:rsidRDefault="0025764B" w:rsidP="0025764B">
      <w:pPr>
        <w:pStyle w:val="Lijstalinea"/>
        <w:spacing w:after="0" w:line="240" w:lineRule="auto"/>
        <w:ind w:left="1102"/>
        <w:rPr>
          <w:rFonts w:ascii="Calibri" w:hAnsi="Calibri" w:cs="Arial"/>
          <w:shd w:val="clear" w:color="auto" w:fill="FFFFFF"/>
        </w:rPr>
      </w:pPr>
    </w:p>
    <w:p w:rsidR="0025764B" w:rsidRPr="0025764B" w:rsidRDefault="0025764B" w:rsidP="0025764B">
      <w:pPr>
        <w:pStyle w:val="Lijstalinea"/>
        <w:numPr>
          <w:ilvl w:val="0"/>
          <w:numId w:val="22"/>
        </w:numPr>
        <w:spacing w:after="0" w:line="240" w:lineRule="auto"/>
        <w:rPr>
          <w:rFonts w:asciiTheme="majorHAnsi" w:eastAsia="Times New Roman" w:hAnsiTheme="majorHAnsi" w:cs="Times New Roman"/>
          <w:color w:val="22AA5F"/>
          <w:lang w:val="nl-NL" w:eastAsia="nl-NL"/>
        </w:rPr>
      </w:pPr>
      <w:r w:rsidRPr="0025764B">
        <w:rPr>
          <w:rFonts w:asciiTheme="majorHAnsi" w:eastAsia="Times New Roman" w:hAnsiTheme="majorHAnsi" w:cs="Times New Roman"/>
          <w:color w:val="22AA5F"/>
          <w:lang w:val="nl-NL" w:eastAsia="nl-NL"/>
        </w:rPr>
        <w:t xml:space="preserve">Trendhuis </w:t>
      </w:r>
    </w:p>
    <w:p w:rsidR="0025764B" w:rsidRPr="0025764B" w:rsidRDefault="0025764B" w:rsidP="0025764B">
      <w:pPr>
        <w:rPr>
          <w:rFonts w:ascii="Calibri" w:hAnsi="Calibri" w:cs="Arial"/>
          <w:color w:val="333333"/>
          <w:sz w:val="22"/>
          <w:szCs w:val="22"/>
          <w:shd w:val="clear" w:color="auto" w:fill="FFFFFF"/>
        </w:rPr>
      </w:pPr>
      <w:r w:rsidRPr="0025764B">
        <w:rPr>
          <w:rFonts w:ascii="Calibri" w:hAnsi="Calibri" w:cs="Arial"/>
          <w:sz w:val="22"/>
          <w:szCs w:val="22"/>
          <w:shd w:val="clear" w:color="auto" w:fill="FFFFFF"/>
        </w:rPr>
        <w:t>Het trendonderzoeksbureau Trendhuis onderzocht in opdracht van het Europees</w:t>
      </w:r>
      <w:r w:rsidRPr="0025764B">
        <w:rPr>
          <w:rFonts w:ascii="Calibri" w:hAnsi="Calibri" w:cs="Arial"/>
          <w:color w:val="333333"/>
          <w:sz w:val="22"/>
          <w:szCs w:val="22"/>
          <w:shd w:val="clear" w:color="auto" w:fill="FFFFFF"/>
        </w:rPr>
        <w:t xml:space="preserve"> </w:t>
      </w:r>
      <w:r w:rsidRPr="0025764B">
        <w:rPr>
          <w:rFonts w:ascii="Calibri" w:hAnsi="Calibri" w:cs="Arial"/>
          <w:sz w:val="22"/>
          <w:szCs w:val="22"/>
          <w:shd w:val="clear" w:color="auto" w:fill="FFFFFF"/>
        </w:rPr>
        <w:t>Sociaal Fonds (ESF) de percepties en attitudes van werkgevers en werknemers</w:t>
      </w:r>
      <w:r w:rsidRPr="0025764B">
        <w:rPr>
          <w:rFonts w:ascii="Calibri" w:hAnsi="Calibri" w:cs="Arial"/>
          <w:color w:val="333333"/>
          <w:sz w:val="22"/>
          <w:szCs w:val="22"/>
          <w:shd w:val="clear" w:color="auto" w:fill="FFFFFF"/>
        </w:rPr>
        <w:t>.</w:t>
      </w:r>
      <w:r w:rsidRPr="0025764B">
        <w:rPr>
          <w:rStyle w:val="Voetnootmarkering"/>
          <w:rFonts w:ascii="Calibri" w:hAnsi="Calibri" w:cs="Arial"/>
          <w:b/>
          <w:sz w:val="22"/>
          <w:szCs w:val="22"/>
        </w:rPr>
        <w:footnoteReference w:id="5"/>
      </w:r>
    </w:p>
    <w:p w:rsidR="0025764B" w:rsidRPr="00651254" w:rsidRDefault="0025764B" w:rsidP="0025764B">
      <w:pPr>
        <w:pStyle w:val="Lijstalinea"/>
        <w:spacing w:after="0" w:line="240" w:lineRule="auto"/>
        <w:ind w:left="0"/>
        <w:rPr>
          <w:rFonts w:ascii="Calibri" w:hAnsi="Calibri" w:cs="Arial"/>
        </w:rPr>
      </w:pPr>
      <w:r w:rsidRPr="0025764B">
        <w:rPr>
          <w:rFonts w:ascii="Calibri" w:hAnsi="Calibri" w:cs="Arial"/>
        </w:rPr>
        <w:t xml:space="preserve">“De werkende Vlamingen hebben in de studie  duidelijk aangegeven wat dat voor hen betekent. Geld blijft motiverende factor nummer één. Als geld geen bezwaar meer is, dan mag het vast en zeker iets meer zijn. Een goede brok zingeving en waardering bijvoorbeeld. Of mensen datgene laten doen wat ze écht willen doen. Flexibiliteit en autonomie blijken voor de werknemer eveneens toverwoorden, die van de werkgever wel wat creativiteit vergen. Het Nieuwe Werken is hiervan een mooi resultaat. Een concept dat al enkele jaren bestaat én werkt: werknemers geven zelf aan dat het nieuwe werken hen de vleugels geeft om hoger te kunnen vliegen. Durf eveneens te kijken naar de toekomst: een loopbaanplan is geen overbodige glazen bol. Maar wie moet die glazen bol lezen? Werknemers zelf, zo zegt men, al kunnen ze best wat hulp gebruiken van werkgevers en beleidsmakers. Een carrièreplan is immers geen sinecure. Langer werken vraagt ook meer duidelijkheid over het pensioen en een eerlijke beloning voor wie meer jaren werkt. Wat dat betreft, kunnen we wat leren van de Zweden. Daar stunten ze al met langer werken. Heldere informatie en een beloning voor zij die langer werken zijn dé grote palen die de tent rechthouden. Daarnaast leeft er een andere kijk op werk. Werken mag gerust een rijpingsproces zijn, met de nodige pauzes en nieuwe paden. Een goedgerijpte olijf maakt de carrièrecocktail smakelijker dan een uitgeperste citroen. Last but </w:t>
      </w:r>
      <w:proofErr w:type="spellStart"/>
      <w:r w:rsidRPr="0025764B">
        <w:rPr>
          <w:rFonts w:ascii="Calibri" w:hAnsi="Calibri" w:cs="Arial"/>
        </w:rPr>
        <w:t>not</w:t>
      </w:r>
      <w:proofErr w:type="spellEnd"/>
      <w:r w:rsidRPr="0025764B">
        <w:rPr>
          <w:rFonts w:ascii="Calibri" w:hAnsi="Calibri" w:cs="Arial"/>
        </w:rPr>
        <w:t xml:space="preserve"> </w:t>
      </w:r>
      <w:proofErr w:type="spellStart"/>
      <w:r w:rsidRPr="0025764B">
        <w:rPr>
          <w:rFonts w:ascii="Calibri" w:hAnsi="Calibri" w:cs="Arial"/>
        </w:rPr>
        <w:t>least</w:t>
      </w:r>
      <w:proofErr w:type="spellEnd"/>
      <w:r w:rsidRPr="0025764B">
        <w:rPr>
          <w:rFonts w:ascii="Calibri" w:hAnsi="Calibri" w:cs="Arial"/>
        </w:rPr>
        <w:t xml:space="preserve">: focus niet enkel op wat mensen ‘moeten’ leren. Een beer moet je niet forceren om te dansen; </w:t>
      </w:r>
      <w:r w:rsidRPr="0025764B">
        <w:rPr>
          <w:rFonts w:ascii="Calibri" w:hAnsi="Calibri" w:cs="Arial"/>
        </w:rPr>
        <w:lastRenderedPageBreak/>
        <w:t xml:space="preserve">een olifant op een koord is evenmin het beste idee. Laat werknemers aan de slag gaan met hun talenten </w:t>
      </w:r>
      <w:r w:rsidRPr="00651254">
        <w:rPr>
          <w:rFonts w:ascii="Calibri" w:hAnsi="Calibri" w:cs="Arial"/>
        </w:rPr>
        <w:t>die ze</w:t>
      </w:r>
      <w:r>
        <w:rPr>
          <w:rFonts w:ascii="Calibri" w:hAnsi="Calibri" w:cs="Arial"/>
        </w:rPr>
        <w:t xml:space="preserve"> het</w:t>
      </w:r>
      <w:r w:rsidRPr="00651254">
        <w:rPr>
          <w:rFonts w:ascii="Calibri" w:hAnsi="Calibri" w:cs="Arial"/>
        </w:rPr>
        <w:t xml:space="preserve"> liefst zo vroeg mogelijk ontdekken. Mensen die doen w</w:t>
      </w:r>
      <w:r>
        <w:rPr>
          <w:rFonts w:ascii="Calibri" w:hAnsi="Calibri" w:cs="Arial"/>
        </w:rPr>
        <w:t xml:space="preserve">at ze goed kunnen en vooral wat ze </w:t>
      </w:r>
      <w:r w:rsidRPr="00651254">
        <w:rPr>
          <w:rFonts w:ascii="Calibri" w:hAnsi="Calibri" w:cs="Arial"/>
        </w:rPr>
        <w:t>graag doen, krijgen energie en plezier in de plaats. Het maakt het werk als vanzelf meer werkbaar.”</w:t>
      </w:r>
    </w:p>
    <w:p w:rsidR="0025764B" w:rsidRPr="00651254" w:rsidRDefault="0025764B" w:rsidP="0025764B">
      <w:pPr>
        <w:pStyle w:val="Lijstalinea"/>
        <w:spacing w:after="0" w:line="240" w:lineRule="auto"/>
        <w:ind w:left="0"/>
        <w:rPr>
          <w:rFonts w:ascii="Calibri" w:hAnsi="Calibri" w:cs="Arial"/>
        </w:rPr>
      </w:pPr>
    </w:p>
    <w:p w:rsidR="0025764B" w:rsidRPr="0025764B" w:rsidRDefault="0025764B" w:rsidP="0025764B">
      <w:pPr>
        <w:pStyle w:val="Lijstalinea"/>
        <w:numPr>
          <w:ilvl w:val="0"/>
          <w:numId w:val="23"/>
        </w:numPr>
        <w:spacing w:line="288" w:lineRule="auto"/>
        <w:rPr>
          <w:rFonts w:ascii="Calibri" w:hAnsi="Calibri"/>
          <w:b/>
          <w:color w:val="117032"/>
          <w:sz w:val="28"/>
          <w:szCs w:val="28"/>
        </w:rPr>
      </w:pPr>
      <w:bookmarkStart w:id="5" w:name="_Toc513553604"/>
      <w:r w:rsidRPr="0025764B">
        <w:rPr>
          <w:rFonts w:ascii="Calibri" w:hAnsi="Calibri"/>
          <w:b/>
          <w:color w:val="117032"/>
          <w:sz w:val="28"/>
          <w:szCs w:val="28"/>
        </w:rPr>
        <w:t>Leiding geven/leiding nemen</w:t>
      </w:r>
      <w:bookmarkEnd w:id="5"/>
    </w:p>
    <w:p w:rsidR="0025764B" w:rsidRPr="0025764B" w:rsidRDefault="0025764B" w:rsidP="0025764B">
      <w:pPr>
        <w:pStyle w:val="Lijstalinea"/>
        <w:numPr>
          <w:ilvl w:val="0"/>
          <w:numId w:val="22"/>
        </w:numPr>
        <w:spacing w:after="0" w:line="240" w:lineRule="auto"/>
        <w:rPr>
          <w:rFonts w:asciiTheme="majorHAnsi" w:eastAsia="Times New Roman" w:hAnsiTheme="majorHAnsi" w:cs="Times New Roman"/>
          <w:color w:val="22AA5F"/>
          <w:lang w:val="nl-NL" w:eastAsia="nl-NL"/>
        </w:rPr>
      </w:pPr>
      <w:r w:rsidRPr="0025764B">
        <w:rPr>
          <w:rFonts w:asciiTheme="majorHAnsi" w:eastAsia="Times New Roman" w:hAnsiTheme="majorHAnsi" w:cs="Times New Roman"/>
          <w:color w:val="22AA5F"/>
          <w:lang w:val="nl-NL" w:eastAsia="nl-NL"/>
        </w:rPr>
        <w:t>De visie van Mathieu Weggeman</w:t>
      </w:r>
    </w:p>
    <w:p w:rsidR="0025764B" w:rsidRDefault="0025764B" w:rsidP="0025764B">
      <w:pPr>
        <w:rPr>
          <w:rFonts w:ascii="Calibri" w:hAnsi="Calibri" w:cs="Arial"/>
        </w:rPr>
      </w:pPr>
      <w:r w:rsidRPr="0038135D">
        <w:rPr>
          <w:rFonts w:ascii="Calibri" w:hAnsi="Calibri" w:cs="Arial"/>
        </w:rPr>
        <w:t>Mathieu Weggeman, hoogleraar organisatiekunde uit Nederland, geeft het advies om mensen die goed zijn in hun vak hun ding te laten doen, maar wel assertief op te treden naar mensen die hun vak niet goed (meer) doen. Een gezaghebbende maar bescheiden, dienende attitude is de belangrijkste eigenschap van de leidinggevende. Besluitvorming gebeurt op basis van kwaliteitsvolle argumenten en niet op basis van eigen kennis. Hij luistert naar wat er op de werkvloer leeft en differentieert in zijn aanpak. Op basis van gesprekken gaat hij individueel na wat de medewerker nodig heeft om overeind te blijven.</w:t>
      </w:r>
    </w:p>
    <w:p w:rsidR="0025764B" w:rsidRPr="00651254" w:rsidRDefault="0025764B" w:rsidP="0025764B">
      <w:pPr>
        <w:rPr>
          <w:rFonts w:ascii="Calibri" w:hAnsi="Calibri" w:cs="Arial"/>
        </w:rPr>
      </w:pPr>
      <w:r w:rsidRPr="00651254">
        <w:rPr>
          <w:rFonts w:ascii="Calibri" w:hAnsi="Calibri" w:cs="Arial"/>
        </w:rPr>
        <w:t>De belangrijkste taken v</w:t>
      </w:r>
      <w:r>
        <w:rPr>
          <w:rFonts w:ascii="Calibri" w:hAnsi="Calibri" w:cs="Arial"/>
        </w:rPr>
        <w:t>an</w:t>
      </w:r>
      <w:r w:rsidRPr="00651254">
        <w:rPr>
          <w:rFonts w:ascii="Calibri" w:hAnsi="Calibri" w:cs="Arial"/>
        </w:rPr>
        <w:t xml:space="preserve"> </w:t>
      </w:r>
      <w:r>
        <w:rPr>
          <w:rFonts w:ascii="Calibri" w:hAnsi="Calibri" w:cs="Arial"/>
        </w:rPr>
        <w:t>een leidinggevende</w:t>
      </w:r>
      <w:r w:rsidRPr="00651254">
        <w:rPr>
          <w:rFonts w:ascii="Calibri" w:hAnsi="Calibri" w:cs="Arial"/>
        </w:rPr>
        <w:t xml:space="preserve"> zijn</w:t>
      </w:r>
      <w:r>
        <w:rPr>
          <w:rFonts w:ascii="Calibri" w:hAnsi="Calibri" w:cs="Arial"/>
        </w:rPr>
        <w:t xml:space="preserve"> volgens hem:</w:t>
      </w:r>
    </w:p>
    <w:p w:rsidR="0025764B" w:rsidRPr="00651254" w:rsidRDefault="0025764B" w:rsidP="0025764B">
      <w:pPr>
        <w:pStyle w:val="Lijstalinea"/>
        <w:spacing w:after="0" w:line="240" w:lineRule="auto"/>
        <w:rPr>
          <w:rFonts w:ascii="Calibri" w:hAnsi="Calibri" w:cs="Arial"/>
        </w:rPr>
      </w:pPr>
      <w:r>
        <w:rPr>
          <w:rFonts w:ascii="Calibri" w:hAnsi="Calibri" w:cs="Arial"/>
        </w:rPr>
        <w:t>1. H</w:t>
      </w:r>
      <w:r w:rsidRPr="00651254">
        <w:rPr>
          <w:rFonts w:ascii="Calibri" w:hAnsi="Calibri" w:cs="Arial"/>
        </w:rPr>
        <w:t>et participatief ontwikkelen van een collectieve ambitie</w:t>
      </w:r>
    </w:p>
    <w:p w:rsidR="0025764B" w:rsidRPr="00651254" w:rsidRDefault="0025764B" w:rsidP="0025764B">
      <w:pPr>
        <w:pStyle w:val="Lijstalinea"/>
        <w:spacing w:after="0" w:line="240" w:lineRule="auto"/>
        <w:rPr>
          <w:rFonts w:ascii="Calibri" w:hAnsi="Calibri" w:cs="Arial"/>
        </w:rPr>
      </w:pPr>
      <w:r>
        <w:rPr>
          <w:rFonts w:ascii="Calibri" w:hAnsi="Calibri" w:cs="Arial"/>
        </w:rPr>
        <w:t>2. H</w:t>
      </w:r>
      <w:r w:rsidRPr="00651254">
        <w:rPr>
          <w:rFonts w:ascii="Calibri" w:hAnsi="Calibri" w:cs="Arial"/>
        </w:rPr>
        <w:t>et inspireren van mensen</w:t>
      </w:r>
    </w:p>
    <w:p w:rsidR="0025764B" w:rsidRPr="00651254" w:rsidRDefault="0025764B" w:rsidP="0025764B">
      <w:pPr>
        <w:pStyle w:val="Lijstalinea"/>
        <w:spacing w:after="0" w:line="240" w:lineRule="auto"/>
        <w:rPr>
          <w:rFonts w:ascii="Calibri" w:hAnsi="Calibri" w:cs="Arial"/>
        </w:rPr>
      </w:pPr>
      <w:r>
        <w:rPr>
          <w:rFonts w:ascii="Calibri" w:hAnsi="Calibri" w:cs="Arial"/>
        </w:rPr>
        <w:t>3. E</w:t>
      </w:r>
      <w:r w:rsidRPr="00651254">
        <w:rPr>
          <w:rFonts w:ascii="Calibri" w:hAnsi="Calibri" w:cs="Arial"/>
        </w:rPr>
        <w:t>r zijn, goed waarnemen en echt communiceren</w:t>
      </w:r>
    </w:p>
    <w:p w:rsidR="0025764B" w:rsidRPr="00651254" w:rsidRDefault="0025764B" w:rsidP="0025764B">
      <w:pPr>
        <w:pStyle w:val="Lijstalinea"/>
        <w:spacing w:after="0" w:line="240" w:lineRule="auto"/>
        <w:rPr>
          <w:rFonts w:ascii="Calibri" w:hAnsi="Calibri" w:cs="Arial"/>
        </w:rPr>
      </w:pPr>
      <w:r>
        <w:rPr>
          <w:rFonts w:ascii="Calibri" w:hAnsi="Calibri" w:cs="Arial"/>
        </w:rPr>
        <w:t>4. D</w:t>
      </w:r>
      <w:r w:rsidRPr="00651254">
        <w:rPr>
          <w:rFonts w:ascii="Calibri" w:hAnsi="Calibri" w:cs="Arial"/>
        </w:rPr>
        <w:t xml:space="preserve">urven </w:t>
      </w:r>
      <w:r>
        <w:rPr>
          <w:rFonts w:ascii="Calibri" w:hAnsi="Calibri" w:cs="Arial"/>
        </w:rPr>
        <w:t>te differentiëren</w:t>
      </w:r>
    </w:p>
    <w:p w:rsidR="0025764B" w:rsidRPr="00651254" w:rsidRDefault="0025764B" w:rsidP="0025764B">
      <w:pPr>
        <w:pStyle w:val="Lijstalinea"/>
        <w:spacing w:after="0" w:line="240" w:lineRule="auto"/>
        <w:rPr>
          <w:rFonts w:ascii="Calibri" w:hAnsi="Calibri" w:cs="Arial"/>
        </w:rPr>
      </w:pPr>
      <w:r>
        <w:rPr>
          <w:rFonts w:ascii="Calibri" w:hAnsi="Calibri" w:cs="Arial"/>
        </w:rPr>
        <w:t>5. W</w:t>
      </w:r>
      <w:r w:rsidRPr="00651254">
        <w:rPr>
          <w:rFonts w:ascii="Calibri" w:hAnsi="Calibri" w:cs="Arial"/>
        </w:rPr>
        <w:t>illen functioneren als ‘hitt</w:t>
      </w:r>
      <w:r>
        <w:rPr>
          <w:rFonts w:ascii="Calibri" w:hAnsi="Calibri" w:cs="Arial"/>
        </w:rPr>
        <w:t>eschild voor de ruis van boven’:</w:t>
      </w:r>
      <w:r w:rsidRPr="00651254">
        <w:rPr>
          <w:rFonts w:ascii="Calibri" w:hAnsi="Calibri" w:cs="Arial"/>
        </w:rPr>
        <w:t xml:space="preserve"> de professionals inspireren, er zijn, durven </w:t>
      </w:r>
      <w:r>
        <w:rPr>
          <w:rFonts w:ascii="Calibri" w:hAnsi="Calibri" w:cs="Arial"/>
        </w:rPr>
        <w:t xml:space="preserve">te </w:t>
      </w:r>
      <w:r w:rsidRPr="00651254">
        <w:rPr>
          <w:rFonts w:ascii="Calibri" w:hAnsi="Calibri" w:cs="Arial"/>
        </w:rPr>
        <w:t>differentiëren en houden van het vak van je mensen</w:t>
      </w:r>
    </w:p>
    <w:p w:rsidR="0025764B" w:rsidRDefault="0025764B" w:rsidP="0025764B">
      <w:pPr>
        <w:pStyle w:val="Lijstalinea"/>
        <w:spacing w:after="0" w:line="240" w:lineRule="auto"/>
        <w:rPr>
          <w:rFonts w:ascii="Calibri" w:hAnsi="Calibri" w:cs="Arial"/>
        </w:rPr>
      </w:pPr>
      <w:r w:rsidRPr="00651254">
        <w:rPr>
          <w:rFonts w:ascii="Calibri" w:hAnsi="Calibri" w:cs="Arial"/>
        </w:rPr>
        <w:t>6. Leiding</w:t>
      </w:r>
      <w:r>
        <w:rPr>
          <w:rFonts w:ascii="Calibri" w:hAnsi="Calibri" w:cs="Arial"/>
        </w:rPr>
        <w:t xml:space="preserve"> geven vanuit een gezaghebbende</w:t>
      </w:r>
      <w:r w:rsidRPr="00651254">
        <w:rPr>
          <w:rFonts w:ascii="Calibri" w:hAnsi="Calibri" w:cs="Arial"/>
        </w:rPr>
        <w:t xml:space="preserve"> maar dienende houding (Weggeman, 2007)</w:t>
      </w:r>
    </w:p>
    <w:p w:rsidR="0025764B" w:rsidRPr="00651254" w:rsidRDefault="0025764B" w:rsidP="0025764B">
      <w:pPr>
        <w:pStyle w:val="Lijstalinea"/>
        <w:spacing w:after="0" w:line="240" w:lineRule="auto"/>
        <w:rPr>
          <w:rFonts w:ascii="Calibri" w:hAnsi="Calibri" w:cs="Arial"/>
        </w:rPr>
      </w:pPr>
    </w:p>
    <w:p w:rsidR="0025764B" w:rsidRPr="0025764B" w:rsidRDefault="0025764B" w:rsidP="0025764B">
      <w:pPr>
        <w:pStyle w:val="Lijstalinea"/>
        <w:numPr>
          <w:ilvl w:val="0"/>
          <w:numId w:val="22"/>
        </w:numPr>
        <w:spacing w:after="0" w:line="240" w:lineRule="auto"/>
        <w:rPr>
          <w:rFonts w:asciiTheme="majorHAnsi" w:eastAsia="Times New Roman" w:hAnsiTheme="majorHAnsi" w:cs="Times New Roman"/>
          <w:color w:val="22AA5F"/>
          <w:lang w:val="nl-NL" w:eastAsia="nl-NL"/>
        </w:rPr>
      </w:pPr>
      <w:r w:rsidRPr="0025764B">
        <w:rPr>
          <w:rFonts w:asciiTheme="majorHAnsi" w:eastAsia="Times New Roman" w:hAnsiTheme="majorHAnsi" w:cs="Times New Roman"/>
          <w:color w:val="22AA5F"/>
          <w:lang w:val="nl-NL" w:eastAsia="nl-NL"/>
        </w:rPr>
        <w:t>De visie van Roeland Broeckaert</w:t>
      </w:r>
    </w:p>
    <w:p w:rsidR="0025764B" w:rsidRPr="0025764B" w:rsidRDefault="0025764B" w:rsidP="0025764B">
      <w:pPr>
        <w:rPr>
          <w:rFonts w:ascii="Calibri" w:hAnsi="Calibri" w:cs="Arial"/>
          <w:sz w:val="22"/>
          <w:szCs w:val="22"/>
        </w:rPr>
      </w:pPr>
      <w:r w:rsidRPr="0025764B">
        <w:rPr>
          <w:rFonts w:ascii="Calibri" w:hAnsi="Calibri" w:cs="Arial"/>
          <w:sz w:val="22"/>
          <w:szCs w:val="22"/>
        </w:rPr>
        <w:t xml:space="preserve">Roeland Broeckaert kent drie rollen toe aan het ‘dienend leiderschap’: de rol van leider, manager en coach. De rollen zijn telkens gekoppeld aan de drie basisbehoeften van een medewerker. </w:t>
      </w:r>
    </w:p>
    <w:p w:rsidR="0025764B" w:rsidRPr="0025764B" w:rsidRDefault="0025764B" w:rsidP="0025764B">
      <w:pPr>
        <w:pStyle w:val="Lijstalinea"/>
        <w:numPr>
          <w:ilvl w:val="0"/>
          <w:numId w:val="16"/>
        </w:numPr>
        <w:spacing w:after="0" w:line="240" w:lineRule="auto"/>
        <w:rPr>
          <w:rFonts w:ascii="Calibri" w:hAnsi="Calibri" w:cs="Arial"/>
        </w:rPr>
      </w:pPr>
      <w:r w:rsidRPr="0025764B">
        <w:rPr>
          <w:rFonts w:ascii="Calibri" w:hAnsi="Calibri" w:cs="Arial"/>
        </w:rPr>
        <w:t>De rol van manager waarbij de leidinggevende de medewerker (bij)stuurt. Het draait daarbij vooral om de output en het organiseren ervan: de manager denkt resultaatgericht en stelt criteria op waaraan het resultaat moet voldoen. Het blijvend kijken naar en het aanbrengen van extra efficiëntie in de activiteitenflow is daarbij belangrijk. De manager zoekt telkens naar de juiste maat van sturing die nodig is; niet te veel maar ook niet te weinig. Op die manier krijgt de medewerker de gepaste ruimte om het werk naar eigen inzichten uit te voeren.</w:t>
      </w:r>
    </w:p>
    <w:p w:rsidR="0025764B" w:rsidRPr="0025764B" w:rsidRDefault="0025764B" w:rsidP="0025764B">
      <w:pPr>
        <w:pStyle w:val="Lijstalinea"/>
        <w:numPr>
          <w:ilvl w:val="0"/>
          <w:numId w:val="16"/>
        </w:numPr>
        <w:spacing w:after="0" w:line="240" w:lineRule="auto"/>
        <w:rPr>
          <w:rFonts w:ascii="Calibri" w:hAnsi="Calibri" w:cs="Arial"/>
        </w:rPr>
      </w:pPr>
      <w:r w:rsidRPr="0025764B">
        <w:rPr>
          <w:rFonts w:ascii="Calibri" w:hAnsi="Calibri" w:cs="Arial"/>
        </w:rPr>
        <w:t xml:space="preserve">In de rol van leider is de leidinggevende verantwoordelijk voor het uitzetten van de lijnen en zorgt hij ervoor dat de visie van de organisatie leeft bij de medewerkers en dat er niet van wordt afgeweken. </w:t>
      </w:r>
    </w:p>
    <w:p w:rsidR="0025764B" w:rsidRPr="0025764B" w:rsidRDefault="0025764B" w:rsidP="0025764B">
      <w:pPr>
        <w:pStyle w:val="Lijstalinea"/>
        <w:numPr>
          <w:ilvl w:val="0"/>
          <w:numId w:val="16"/>
        </w:numPr>
        <w:spacing w:after="0" w:line="240" w:lineRule="auto"/>
        <w:rPr>
          <w:rFonts w:ascii="Calibri" w:hAnsi="Calibri" w:cs="Arial"/>
        </w:rPr>
      </w:pPr>
      <w:r w:rsidRPr="0025764B">
        <w:rPr>
          <w:rFonts w:ascii="Calibri" w:hAnsi="Calibri" w:cs="Arial"/>
        </w:rPr>
        <w:t>De rol van coach staat voor het ondersteunen van het ontwikkelingsproces van de talenten en competenties bij de medewerkers en dat bij voorkeur in een veilig leerklimaat. De leidinggevende stimuleert de medewerker om de eigen, unieke mogelijkheden te ontwikkelen om persoonlijke, team-, taak- en organisatiedoelen te kunnen realiseren.</w:t>
      </w:r>
    </w:p>
    <w:p w:rsidR="0025764B" w:rsidRPr="00651254" w:rsidRDefault="0025764B" w:rsidP="0025764B">
      <w:pPr>
        <w:ind w:left="284"/>
        <w:rPr>
          <w:rFonts w:ascii="Calibri" w:hAnsi="Calibri" w:cs="Arial"/>
        </w:rPr>
      </w:pPr>
    </w:p>
    <w:p w:rsidR="0025764B" w:rsidRPr="0025764B" w:rsidRDefault="0025764B" w:rsidP="0025764B">
      <w:pPr>
        <w:pStyle w:val="Lijstalinea"/>
        <w:numPr>
          <w:ilvl w:val="0"/>
          <w:numId w:val="23"/>
        </w:numPr>
        <w:spacing w:line="288" w:lineRule="auto"/>
        <w:rPr>
          <w:rFonts w:ascii="Calibri" w:hAnsi="Calibri"/>
          <w:b/>
          <w:color w:val="117032"/>
          <w:sz w:val="28"/>
          <w:szCs w:val="28"/>
        </w:rPr>
      </w:pPr>
      <w:bookmarkStart w:id="6" w:name="_Toc513553605"/>
      <w:r w:rsidRPr="0025764B">
        <w:rPr>
          <w:rFonts w:ascii="Calibri" w:hAnsi="Calibri"/>
          <w:b/>
          <w:color w:val="117032"/>
          <w:sz w:val="28"/>
          <w:szCs w:val="28"/>
        </w:rPr>
        <w:t>Werkorganisatie</w:t>
      </w:r>
      <w:bookmarkEnd w:id="6"/>
    </w:p>
    <w:p w:rsidR="0025764B" w:rsidRPr="0025764B" w:rsidRDefault="0025764B" w:rsidP="0025764B">
      <w:pPr>
        <w:rPr>
          <w:rFonts w:asciiTheme="majorHAnsi" w:hAnsiTheme="majorHAnsi" w:cs="Arial"/>
          <w:sz w:val="22"/>
          <w:szCs w:val="22"/>
        </w:rPr>
      </w:pPr>
      <w:proofErr w:type="spellStart"/>
      <w:r w:rsidRPr="0025764B">
        <w:rPr>
          <w:rFonts w:asciiTheme="majorHAnsi" w:hAnsiTheme="majorHAnsi" w:cs="Arial"/>
          <w:sz w:val="22"/>
          <w:szCs w:val="22"/>
        </w:rPr>
        <w:t>Leanmanagement</w:t>
      </w:r>
      <w:proofErr w:type="spellEnd"/>
      <w:r w:rsidRPr="0025764B">
        <w:rPr>
          <w:rFonts w:asciiTheme="majorHAnsi" w:hAnsiTheme="majorHAnsi" w:cs="Arial"/>
          <w:sz w:val="22"/>
          <w:szCs w:val="22"/>
        </w:rPr>
        <w:t xml:space="preserve"> is een businessstrategie en vooral een manier van werken waarbij alles en iedereen in de onderneming zich richt op het creëren van waarde voor de klant in alle processen. Door de klant centraal te stellen creëer je maximale toegevoegde waarde voor hem tegen minimale inspanning. Daardoor verbetert de kwaliteit, worden doorlooptijden verkort en verminderen de kosten. Of dat zomaar kan worden overgedragen naar de welzijnssector is nog de vraag. Neem bijvoorbeeld het vraagstuk ‘Hoe worden beslissingen genomen?’. Daar staat dat het ‘data gedreven’ dient te gebeuren. In de praktijk worden beslissingen in de welzijnssector op een andere manier genomen.</w:t>
      </w:r>
      <w:r w:rsidRPr="0025764B">
        <w:rPr>
          <w:rFonts w:asciiTheme="majorHAnsi" w:hAnsiTheme="majorHAnsi"/>
          <w:sz w:val="22"/>
          <w:szCs w:val="22"/>
        </w:rPr>
        <w:footnoteReference w:id="6"/>
      </w:r>
      <w:r w:rsidRPr="0025764B">
        <w:rPr>
          <w:rFonts w:asciiTheme="majorHAnsi" w:hAnsiTheme="majorHAnsi" w:cs="Arial"/>
          <w:sz w:val="22"/>
          <w:szCs w:val="22"/>
        </w:rPr>
        <w:t xml:space="preserve"> Ervaringskennis, intuïtie, wetenschappelijke kennis, waarden, talenten van een team … kunnen daar een even grote rol spelen. In ‘hulpverlenen-met-goesting’ wordt aan het samenbrengen van verschillende perspectieven aandacht besteed. (zie:</w:t>
      </w:r>
      <w:r w:rsidRPr="0025764B">
        <w:rPr>
          <w:rFonts w:asciiTheme="majorHAnsi" w:hAnsiTheme="majorHAnsi" w:cs="Arial"/>
          <w:color w:val="FF0000"/>
          <w:sz w:val="22"/>
          <w:szCs w:val="22"/>
        </w:rPr>
        <w:t xml:space="preserve"> </w:t>
      </w:r>
      <w:hyperlink r:id="rId10" w:history="1">
        <w:r w:rsidRPr="0025764B">
          <w:rPr>
            <w:rStyle w:val="Hyperlink"/>
            <w:rFonts w:asciiTheme="majorHAnsi" w:hAnsiTheme="majorHAnsi" w:cs="Arial"/>
            <w:sz w:val="22"/>
            <w:szCs w:val="22"/>
          </w:rPr>
          <w:t>http://www.hulpverlenen-met-goesting.be/wp-content/uploads/2017/05/Professionele-reflectie-besluitvorming-in-cassussen-perspectieven.pdf</w:t>
        </w:r>
      </w:hyperlink>
      <w:r w:rsidRPr="0025764B">
        <w:rPr>
          <w:rFonts w:asciiTheme="majorHAnsi" w:hAnsiTheme="majorHAnsi" w:cs="Arial"/>
          <w:sz w:val="22"/>
          <w:szCs w:val="22"/>
        </w:rPr>
        <w:t xml:space="preserve">). </w:t>
      </w:r>
    </w:p>
    <w:p w:rsidR="0025764B" w:rsidRPr="0025764B" w:rsidRDefault="0025764B" w:rsidP="0025764B">
      <w:pPr>
        <w:rPr>
          <w:rFonts w:asciiTheme="majorHAnsi" w:hAnsiTheme="majorHAnsi" w:cs="Arial"/>
          <w:sz w:val="22"/>
          <w:szCs w:val="22"/>
        </w:rPr>
      </w:pPr>
      <w:r w:rsidRPr="0025764B">
        <w:rPr>
          <w:rFonts w:asciiTheme="majorHAnsi" w:hAnsiTheme="majorHAnsi" w:cs="Arial"/>
          <w:sz w:val="22"/>
          <w:szCs w:val="22"/>
        </w:rPr>
        <w:t xml:space="preserve">Als het gaat over </w:t>
      </w:r>
      <w:proofErr w:type="spellStart"/>
      <w:r w:rsidRPr="0025764B">
        <w:rPr>
          <w:rFonts w:asciiTheme="majorHAnsi" w:hAnsiTheme="majorHAnsi" w:cs="Arial"/>
          <w:sz w:val="22"/>
          <w:szCs w:val="22"/>
        </w:rPr>
        <w:t>lean</w:t>
      </w:r>
      <w:proofErr w:type="spellEnd"/>
      <w:r w:rsidRPr="0025764B">
        <w:rPr>
          <w:rFonts w:asciiTheme="majorHAnsi" w:hAnsiTheme="majorHAnsi" w:cs="Arial"/>
          <w:sz w:val="22"/>
          <w:szCs w:val="22"/>
        </w:rPr>
        <w:t xml:space="preserve"> organiseren in welzijn, wordt de vraag cruciaal wat gemeten wordt. Gaat het over de efficiëntie van de handelingen (zo veel mogelijk mensen wassen op een uur), of gaat het (ook) over de kwaliteit van de handelingen zoals mensen die ervaren (dus met aandacht, tijd voor mensen …)?</w:t>
      </w:r>
    </w:p>
    <w:p w:rsidR="0025764B" w:rsidRPr="0025764B" w:rsidRDefault="0025764B" w:rsidP="0025764B">
      <w:pPr>
        <w:rPr>
          <w:rFonts w:asciiTheme="majorHAnsi" w:hAnsiTheme="majorHAnsi" w:cs="Arial"/>
          <w:sz w:val="22"/>
          <w:szCs w:val="22"/>
        </w:rPr>
      </w:pPr>
      <w:proofErr w:type="spellStart"/>
      <w:r w:rsidRPr="0025764B">
        <w:rPr>
          <w:rFonts w:asciiTheme="majorHAnsi" w:hAnsiTheme="majorHAnsi" w:cs="Arial"/>
          <w:sz w:val="22"/>
          <w:szCs w:val="22"/>
        </w:rPr>
        <w:lastRenderedPageBreak/>
        <w:t>Leanmanagement</w:t>
      </w:r>
      <w:proofErr w:type="spellEnd"/>
      <w:r w:rsidRPr="0025764B">
        <w:rPr>
          <w:rFonts w:asciiTheme="majorHAnsi" w:hAnsiTheme="majorHAnsi" w:cs="Arial"/>
          <w:sz w:val="22"/>
          <w:szCs w:val="22"/>
        </w:rPr>
        <w:t xml:space="preserve"> kan in organisaties worden toegepast op administratieve processen (zodat iedereen de juiste documenten weet te vinden op het juiste moment), op organisatie van een medicatiesysteem (zodat mensen niet de verkeerde pillen krijgen) </w:t>
      </w:r>
      <w:bookmarkStart w:id="7" w:name="_Toc513553606"/>
      <w:r w:rsidRPr="0025764B">
        <w:rPr>
          <w:rFonts w:asciiTheme="majorHAnsi" w:hAnsiTheme="majorHAnsi" w:cs="Arial"/>
          <w:sz w:val="22"/>
          <w:szCs w:val="22"/>
        </w:rPr>
        <w:t xml:space="preserve">… Bij deze zijn we eerder voorstander van het toepassen van het  </w:t>
      </w:r>
      <w:proofErr w:type="spellStart"/>
      <w:r w:rsidRPr="0025764B">
        <w:rPr>
          <w:rFonts w:asciiTheme="majorHAnsi" w:hAnsiTheme="majorHAnsi" w:cs="Arial"/>
          <w:sz w:val="22"/>
          <w:szCs w:val="22"/>
        </w:rPr>
        <w:t>Leandenken</w:t>
      </w:r>
      <w:proofErr w:type="spellEnd"/>
      <w:r w:rsidRPr="0025764B">
        <w:rPr>
          <w:rFonts w:asciiTheme="majorHAnsi" w:hAnsiTheme="majorHAnsi" w:cs="Arial"/>
          <w:sz w:val="22"/>
          <w:szCs w:val="22"/>
        </w:rPr>
        <w:t xml:space="preserve"> vanuit het perspectief ’minder doen, maar beter’ </w:t>
      </w:r>
      <w:proofErr w:type="spellStart"/>
      <w:r w:rsidRPr="0025764B">
        <w:rPr>
          <w:rFonts w:asciiTheme="majorHAnsi" w:hAnsiTheme="majorHAnsi" w:cs="Arial"/>
          <w:sz w:val="22"/>
          <w:szCs w:val="22"/>
        </w:rPr>
        <w:t>ipv</w:t>
      </w:r>
      <w:proofErr w:type="spellEnd"/>
      <w:r w:rsidRPr="0025764B">
        <w:rPr>
          <w:rFonts w:asciiTheme="majorHAnsi" w:hAnsiTheme="majorHAnsi" w:cs="Arial"/>
          <w:sz w:val="22"/>
          <w:szCs w:val="22"/>
        </w:rPr>
        <w:t xml:space="preserve"> ‘meer doen met minder’.</w:t>
      </w:r>
    </w:p>
    <w:p w:rsidR="0025764B" w:rsidRDefault="0025764B" w:rsidP="0025764B">
      <w:pPr>
        <w:ind w:left="357"/>
        <w:rPr>
          <w:rFonts w:ascii="Calibri" w:hAnsi="Calibri"/>
        </w:rPr>
      </w:pPr>
    </w:p>
    <w:bookmarkEnd w:id="7"/>
    <w:p w:rsidR="0025764B" w:rsidRPr="0025764B" w:rsidRDefault="0025764B" w:rsidP="0025764B">
      <w:pPr>
        <w:pStyle w:val="Lijstalinea"/>
        <w:numPr>
          <w:ilvl w:val="0"/>
          <w:numId w:val="23"/>
        </w:numPr>
        <w:spacing w:line="288" w:lineRule="auto"/>
        <w:rPr>
          <w:rFonts w:ascii="Calibri" w:hAnsi="Calibri"/>
          <w:b/>
          <w:color w:val="117032"/>
          <w:sz w:val="28"/>
          <w:szCs w:val="28"/>
        </w:rPr>
      </w:pPr>
      <w:r w:rsidRPr="0025764B">
        <w:rPr>
          <w:rFonts w:ascii="Calibri" w:hAnsi="Calibri"/>
          <w:b/>
          <w:color w:val="117032"/>
          <w:sz w:val="28"/>
          <w:szCs w:val="28"/>
        </w:rPr>
        <w:t>Interessante websites</w:t>
      </w:r>
    </w:p>
    <w:p w:rsidR="0025764B" w:rsidRPr="001A3B7A" w:rsidRDefault="000C3BE6" w:rsidP="001A3B7A">
      <w:pPr>
        <w:numPr>
          <w:ilvl w:val="0"/>
          <w:numId w:val="18"/>
        </w:numPr>
        <w:shd w:val="clear" w:color="auto" w:fill="FFFFFF"/>
        <w:rPr>
          <w:rFonts w:asciiTheme="majorHAnsi" w:hAnsiTheme="majorHAnsi" w:cs="Arial"/>
          <w:sz w:val="22"/>
          <w:szCs w:val="22"/>
        </w:rPr>
      </w:pPr>
      <w:hyperlink r:id="rId11" w:history="1">
        <w:r w:rsidR="001A3B7A" w:rsidRPr="00A4706F">
          <w:rPr>
            <w:rStyle w:val="Hyperlink"/>
            <w:rFonts w:asciiTheme="majorHAnsi" w:hAnsiTheme="majorHAnsi" w:cs="Arial"/>
            <w:sz w:val="22"/>
            <w:szCs w:val="22"/>
            <w:lang w:eastAsia="nl-BE"/>
          </w:rPr>
          <w:t>http://www.hrwijs.be</w:t>
        </w:r>
      </w:hyperlink>
    </w:p>
    <w:p w:rsidR="0025764B" w:rsidRPr="0025764B" w:rsidRDefault="0025764B" w:rsidP="0025764B">
      <w:pPr>
        <w:numPr>
          <w:ilvl w:val="0"/>
          <w:numId w:val="18"/>
        </w:numPr>
        <w:shd w:val="clear" w:color="auto" w:fill="FFFFFF"/>
        <w:rPr>
          <w:rFonts w:asciiTheme="majorHAnsi" w:hAnsiTheme="majorHAnsi" w:cs="Arial"/>
          <w:sz w:val="22"/>
          <w:szCs w:val="22"/>
        </w:rPr>
      </w:pPr>
      <w:r w:rsidRPr="0025764B">
        <w:rPr>
          <w:rFonts w:asciiTheme="majorHAnsi" w:hAnsiTheme="majorHAnsi" w:cs="Arial"/>
          <w:sz w:val="22"/>
          <w:szCs w:val="22"/>
        </w:rPr>
        <w:t xml:space="preserve">VIVO – </w:t>
      </w:r>
      <w:hyperlink r:id="rId12" w:history="1">
        <w:r w:rsidRPr="0025764B">
          <w:rPr>
            <w:rStyle w:val="Hyperlink"/>
            <w:rFonts w:asciiTheme="majorHAnsi" w:hAnsiTheme="majorHAnsi" w:cs="Arial"/>
            <w:sz w:val="22"/>
            <w:szCs w:val="22"/>
          </w:rPr>
          <w:t>www.waardevolwerk.be</w:t>
        </w:r>
      </w:hyperlink>
    </w:p>
    <w:p w:rsidR="0025764B" w:rsidRPr="001A3B7A" w:rsidRDefault="000C3BE6" w:rsidP="0025764B">
      <w:pPr>
        <w:numPr>
          <w:ilvl w:val="0"/>
          <w:numId w:val="18"/>
        </w:numPr>
        <w:shd w:val="clear" w:color="auto" w:fill="FFFFFF"/>
        <w:rPr>
          <w:rStyle w:val="Hyperlink"/>
          <w:rFonts w:asciiTheme="majorHAnsi" w:hAnsiTheme="majorHAnsi" w:cs="Arial"/>
          <w:color w:val="auto"/>
          <w:sz w:val="22"/>
          <w:szCs w:val="22"/>
          <w:u w:val="none"/>
        </w:rPr>
      </w:pPr>
      <w:hyperlink r:id="rId13" w:history="1">
        <w:r w:rsidR="0025764B" w:rsidRPr="0025764B">
          <w:rPr>
            <w:rStyle w:val="Hyperlink"/>
            <w:rFonts w:asciiTheme="majorHAnsi" w:hAnsiTheme="majorHAnsi" w:cs="Arial"/>
            <w:sz w:val="22"/>
            <w:szCs w:val="22"/>
          </w:rPr>
          <w:t>www.hulpverlenen-met-goesting.be</w:t>
        </w:r>
      </w:hyperlink>
    </w:p>
    <w:p w:rsidR="001A3B7A" w:rsidRDefault="000C3BE6" w:rsidP="001A3B7A">
      <w:pPr>
        <w:numPr>
          <w:ilvl w:val="0"/>
          <w:numId w:val="18"/>
        </w:numPr>
        <w:shd w:val="clear" w:color="auto" w:fill="FFFFFF"/>
        <w:rPr>
          <w:rStyle w:val="Hyperlink"/>
          <w:rFonts w:asciiTheme="majorHAnsi" w:hAnsiTheme="majorHAnsi" w:cs="Arial"/>
          <w:color w:val="auto"/>
          <w:sz w:val="22"/>
          <w:szCs w:val="22"/>
          <w:u w:val="none"/>
        </w:rPr>
      </w:pPr>
      <w:hyperlink r:id="rId14" w:history="1">
        <w:r w:rsidR="001A3B7A" w:rsidRPr="00A4706F">
          <w:rPr>
            <w:rStyle w:val="Hyperlink"/>
            <w:rFonts w:asciiTheme="majorHAnsi" w:hAnsiTheme="majorHAnsi" w:cs="Arial"/>
            <w:sz w:val="22"/>
            <w:szCs w:val="22"/>
          </w:rPr>
          <w:t>https://huisvoorveerkracht.be/</w:t>
        </w:r>
      </w:hyperlink>
    </w:p>
    <w:p w:rsidR="001A3B7A" w:rsidRDefault="000C3BE6" w:rsidP="001A3B7A">
      <w:pPr>
        <w:numPr>
          <w:ilvl w:val="0"/>
          <w:numId w:val="18"/>
        </w:numPr>
        <w:shd w:val="clear" w:color="auto" w:fill="FFFFFF"/>
        <w:rPr>
          <w:rStyle w:val="Hyperlink"/>
          <w:rFonts w:asciiTheme="majorHAnsi" w:hAnsiTheme="majorHAnsi" w:cs="Arial"/>
          <w:color w:val="auto"/>
          <w:sz w:val="22"/>
          <w:szCs w:val="22"/>
          <w:u w:val="none"/>
        </w:rPr>
      </w:pPr>
      <w:hyperlink r:id="rId15" w:history="1">
        <w:r w:rsidR="001A3B7A" w:rsidRPr="00A4706F">
          <w:rPr>
            <w:rStyle w:val="Hyperlink"/>
            <w:rFonts w:asciiTheme="majorHAnsi" w:hAnsiTheme="majorHAnsi" w:cs="Arial"/>
            <w:sz w:val="22"/>
            <w:szCs w:val="22"/>
          </w:rPr>
          <w:t>https://arnoutvandenbossche.be/</w:t>
        </w:r>
      </w:hyperlink>
    </w:p>
    <w:p w:rsidR="0025764B" w:rsidRPr="0025764B" w:rsidRDefault="0025764B" w:rsidP="0025764B">
      <w:pPr>
        <w:numPr>
          <w:ilvl w:val="0"/>
          <w:numId w:val="18"/>
        </w:numPr>
        <w:shd w:val="clear" w:color="auto" w:fill="FFFFFF"/>
        <w:rPr>
          <w:rStyle w:val="Hyperlink"/>
          <w:rFonts w:asciiTheme="majorHAnsi" w:hAnsiTheme="majorHAnsi" w:cs="Arial"/>
          <w:color w:val="auto"/>
          <w:sz w:val="22"/>
          <w:szCs w:val="22"/>
          <w:u w:val="none"/>
        </w:rPr>
      </w:pPr>
      <w:r w:rsidRPr="0025764B">
        <w:rPr>
          <w:rStyle w:val="Hyperlink"/>
          <w:rFonts w:asciiTheme="majorHAnsi" w:hAnsiTheme="majorHAnsi" w:cs="Arial"/>
          <w:sz w:val="22"/>
          <w:szCs w:val="22"/>
        </w:rPr>
        <w:t>Cm.be/positieve gezondheid</w:t>
      </w:r>
    </w:p>
    <w:p w:rsidR="0025764B" w:rsidRPr="0025764B" w:rsidRDefault="000C3BE6" w:rsidP="0025764B">
      <w:pPr>
        <w:numPr>
          <w:ilvl w:val="0"/>
          <w:numId w:val="18"/>
        </w:numPr>
        <w:shd w:val="clear" w:color="auto" w:fill="FFFFFF"/>
        <w:rPr>
          <w:rStyle w:val="Hyperlink"/>
          <w:rFonts w:asciiTheme="majorHAnsi" w:hAnsiTheme="majorHAnsi" w:cs="Arial"/>
          <w:color w:val="auto"/>
          <w:sz w:val="22"/>
          <w:szCs w:val="22"/>
          <w:u w:val="none"/>
        </w:rPr>
      </w:pPr>
      <w:hyperlink r:id="rId16" w:history="1">
        <w:r w:rsidR="0025764B" w:rsidRPr="0025764B">
          <w:rPr>
            <w:rStyle w:val="Hyperlink"/>
            <w:rFonts w:asciiTheme="majorHAnsi" w:hAnsiTheme="majorHAnsi" w:cs="Arial"/>
            <w:sz w:val="22"/>
            <w:szCs w:val="22"/>
          </w:rPr>
          <w:t>www.werk.be/beleidsthemas/diversiteit-op-het-werk/beleidskader/leeftijd-en-werk/project-afgeleide-wai/werken-aan-het-huis-van-werkvermogen-de-sleutel-tot-duurzame</w:t>
        </w:r>
      </w:hyperlink>
    </w:p>
    <w:p w:rsidR="0025764B" w:rsidRPr="00BA316C" w:rsidRDefault="000C3BE6" w:rsidP="0025764B">
      <w:pPr>
        <w:numPr>
          <w:ilvl w:val="0"/>
          <w:numId w:val="18"/>
        </w:numPr>
        <w:shd w:val="clear" w:color="auto" w:fill="FFFFFF"/>
        <w:rPr>
          <w:rStyle w:val="Hyperlink"/>
          <w:rFonts w:asciiTheme="majorHAnsi" w:hAnsiTheme="majorHAnsi" w:cs="Arial"/>
          <w:color w:val="auto"/>
          <w:sz w:val="22"/>
          <w:szCs w:val="22"/>
          <w:u w:val="none"/>
        </w:rPr>
      </w:pPr>
      <w:hyperlink r:id="rId17" w:history="1">
        <w:r w:rsidR="0025764B" w:rsidRPr="0025764B">
          <w:rPr>
            <w:rStyle w:val="Hyperlink"/>
            <w:rFonts w:asciiTheme="majorHAnsi" w:hAnsiTheme="majorHAnsi" w:cs="Arial"/>
            <w:sz w:val="22"/>
            <w:szCs w:val="22"/>
          </w:rPr>
          <w:t>https://www.gezondleven.be/sectoren/gezond-werken</w:t>
        </w:r>
      </w:hyperlink>
    </w:p>
    <w:p w:rsidR="00BA316C" w:rsidRDefault="000C3BE6" w:rsidP="00BA316C">
      <w:pPr>
        <w:numPr>
          <w:ilvl w:val="0"/>
          <w:numId w:val="18"/>
        </w:numPr>
        <w:shd w:val="clear" w:color="auto" w:fill="FFFFFF"/>
        <w:rPr>
          <w:rStyle w:val="Hyperlink"/>
          <w:rFonts w:asciiTheme="majorHAnsi" w:hAnsiTheme="majorHAnsi" w:cs="Arial"/>
          <w:color w:val="auto"/>
          <w:sz w:val="22"/>
          <w:szCs w:val="22"/>
          <w:u w:val="none"/>
        </w:rPr>
      </w:pPr>
      <w:hyperlink r:id="rId18" w:history="1">
        <w:r w:rsidR="00BA316C" w:rsidRPr="007450FF">
          <w:rPr>
            <w:rStyle w:val="Hyperlink"/>
            <w:rFonts w:asciiTheme="majorHAnsi" w:hAnsiTheme="majorHAnsi" w:cs="Arial"/>
            <w:sz w:val="22"/>
            <w:szCs w:val="22"/>
          </w:rPr>
          <w:t>https://www.movisie.nl/sites/movisie.nl/files/publication-attachment/Tijd%20voor%20vitaliteit%20%5BMOV-181081-0.2%5D.pdf</w:t>
        </w:r>
      </w:hyperlink>
    </w:p>
    <w:p w:rsidR="00BA316C" w:rsidRPr="001A3B7A" w:rsidRDefault="000C3BE6" w:rsidP="00BA316C">
      <w:pPr>
        <w:numPr>
          <w:ilvl w:val="0"/>
          <w:numId w:val="18"/>
        </w:numPr>
        <w:shd w:val="clear" w:color="auto" w:fill="FFFFFF"/>
        <w:rPr>
          <w:rStyle w:val="Hyperlink"/>
          <w:rFonts w:asciiTheme="majorHAnsi" w:hAnsiTheme="majorHAnsi" w:cs="Arial"/>
          <w:color w:val="auto"/>
          <w:sz w:val="22"/>
          <w:szCs w:val="22"/>
          <w:u w:val="none"/>
        </w:rPr>
      </w:pPr>
      <w:hyperlink r:id="rId19" w:history="1">
        <w:r w:rsidR="00BA316C" w:rsidRPr="007450FF">
          <w:rPr>
            <w:rStyle w:val="Hyperlink"/>
            <w:rFonts w:asciiTheme="majorHAnsi" w:hAnsiTheme="majorHAnsi" w:cs="Arial"/>
            <w:sz w:val="22"/>
            <w:szCs w:val="22"/>
          </w:rPr>
          <w:t>https://www.diverscity.be/thema-s/welzijn-en-gezondheid</w:t>
        </w:r>
      </w:hyperlink>
    </w:p>
    <w:p w:rsidR="001A3B7A" w:rsidRDefault="000C3BE6" w:rsidP="001A3B7A">
      <w:pPr>
        <w:numPr>
          <w:ilvl w:val="0"/>
          <w:numId w:val="18"/>
        </w:numPr>
        <w:shd w:val="clear" w:color="auto" w:fill="FFFFFF"/>
        <w:rPr>
          <w:rStyle w:val="Hyperlink"/>
          <w:rFonts w:asciiTheme="majorHAnsi" w:hAnsiTheme="majorHAnsi" w:cs="Arial"/>
          <w:color w:val="auto"/>
          <w:sz w:val="22"/>
          <w:szCs w:val="22"/>
          <w:u w:val="none"/>
        </w:rPr>
      </w:pPr>
      <w:hyperlink r:id="rId20" w:history="1">
        <w:r w:rsidR="001A3B7A" w:rsidRPr="00A4706F">
          <w:rPr>
            <w:rStyle w:val="Hyperlink"/>
            <w:rFonts w:asciiTheme="majorHAnsi" w:hAnsiTheme="majorHAnsi" w:cs="Arial"/>
            <w:sz w:val="22"/>
            <w:szCs w:val="22"/>
          </w:rPr>
          <w:t>https://www.prebes.be/nieuws/2015/09/wellfie-wat-is</w:t>
        </w:r>
      </w:hyperlink>
    </w:p>
    <w:p w:rsidR="001A3B7A" w:rsidRDefault="000C3BE6" w:rsidP="001A3B7A">
      <w:pPr>
        <w:numPr>
          <w:ilvl w:val="0"/>
          <w:numId w:val="18"/>
        </w:numPr>
        <w:shd w:val="clear" w:color="auto" w:fill="FFFFFF"/>
        <w:rPr>
          <w:rStyle w:val="Hyperlink"/>
          <w:rFonts w:asciiTheme="majorHAnsi" w:hAnsiTheme="majorHAnsi" w:cs="Arial"/>
          <w:color w:val="auto"/>
          <w:sz w:val="22"/>
          <w:szCs w:val="22"/>
          <w:u w:val="none"/>
        </w:rPr>
      </w:pPr>
      <w:hyperlink r:id="rId21" w:history="1">
        <w:r w:rsidR="00ED74D2" w:rsidRPr="00E92E5B">
          <w:rPr>
            <w:rStyle w:val="Hyperlink"/>
            <w:rFonts w:asciiTheme="majorHAnsi" w:hAnsiTheme="majorHAnsi" w:cs="Arial"/>
            <w:sz w:val="22"/>
            <w:szCs w:val="22"/>
          </w:rPr>
          <w:t>www.yogananda.be</w:t>
        </w:r>
      </w:hyperlink>
    </w:p>
    <w:p w:rsidR="00ED74D2" w:rsidRDefault="000C3BE6" w:rsidP="001A3B7A">
      <w:pPr>
        <w:numPr>
          <w:ilvl w:val="0"/>
          <w:numId w:val="18"/>
        </w:numPr>
        <w:shd w:val="clear" w:color="auto" w:fill="FFFFFF"/>
        <w:rPr>
          <w:rStyle w:val="Hyperlink"/>
          <w:rFonts w:asciiTheme="majorHAnsi" w:hAnsiTheme="majorHAnsi" w:cs="Arial"/>
          <w:color w:val="auto"/>
          <w:sz w:val="22"/>
          <w:szCs w:val="22"/>
          <w:u w:val="none"/>
        </w:rPr>
      </w:pPr>
      <w:hyperlink r:id="rId22" w:history="1">
        <w:r w:rsidR="00D77209" w:rsidRPr="00E92E5B">
          <w:rPr>
            <w:rStyle w:val="Hyperlink"/>
            <w:rFonts w:asciiTheme="majorHAnsi" w:hAnsiTheme="majorHAnsi" w:cs="Arial"/>
            <w:sz w:val="22"/>
            <w:szCs w:val="22"/>
          </w:rPr>
          <w:t>www.dialoogplus.be</w:t>
        </w:r>
      </w:hyperlink>
    </w:p>
    <w:p w:rsidR="00D77209" w:rsidRDefault="000C3BE6" w:rsidP="001A3B7A">
      <w:pPr>
        <w:numPr>
          <w:ilvl w:val="0"/>
          <w:numId w:val="18"/>
        </w:numPr>
        <w:shd w:val="clear" w:color="auto" w:fill="FFFFFF"/>
        <w:rPr>
          <w:rStyle w:val="Hyperlink"/>
          <w:rFonts w:asciiTheme="majorHAnsi" w:hAnsiTheme="majorHAnsi" w:cs="Arial"/>
          <w:color w:val="auto"/>
          <w:sz w:val="22"/>
          <w:szCs w:val="22"/>
          <w:u w:val="none"/>
        </w:rPr>
      </w:pPr>
      <w:hyperlink r:id="rId23" w:history="1">
        <w:r w:rsidR="00410BBA" w:rsidRPr="00E92E5B">
          <w:rPr>
            <w:rStyle w:val="Hyperlink"/>
            <w:rFonts w:asciiTheme="majorHAnsi" w:hAnsiTheme="majorHAnsi" w:cs="Arial"/>
            <w:sz w:val="22"/>
            <w:szCs w:val="22"/>
          </w:rPr>
          <w:t>www.roeland@roedelconsult.be</w:t>
        </w:r>
      </w:hyperlink>
    </w:p>
    <w:p w:rsidR="00A50055" w:rsidRDefault="000C3BE6" w:rsidP="00A50055">
      <w:pPr>
        <w:numPr>
          <w:ilvl w:val="0"/>
          <w:numId w:val="18"/>
        </w:numPr>
        <w:shd w:val="clear" w:color="auto" w:fill="FFFFFF"/>
        <w:rPr>
          <w:rStyle w:val="Hyperlink"/>
          <w:rFonts w:asciiTheme="majorHAnsi" w:hAnsiTheme="majorHAnsi" w:cs="Arial"/>
          <w:color w:val="auto"/>
          <w:sz w:val="22"/>
          <w:szCs w:val="22"/>
          <w:u w:val="none"/>
        </w:rPr>
      </w:pPr>
      <w:hyperlink r:id="rId24" w:history="1">
        <w:r w:rsidR="00FA6160" w:rsidRPr="00E92E5B">
          <w:rPr>
            <w:rStyle w:val="Hyperlink"/>
            <w:rFonts w:asciiTheme="majorHAnsi" w:hAnsiTheme="majorHAnsi" w:cs="Arial"/>
            <w:sz w:val="22"/>
            <w:szCs w:val="22"/>
          </w:rPr>
          <w:t>www.fara.be</w:t>
        </w:r>
      </w:hyperlink>
    </w:p>
    <w:p w:rsidR="006B6185" w:rsidRDefault="000C3BE6" w:rsidP="00A50055">
      <w:pPr>
        <w:numPr>
          <w:ilvl w:val="0"/>
          <w:numId w:val="18"/>
        </w:numPr>
        <w:shd w:val="clear" w:color="auto" w:fill="FFFFFF"/>
        <w:rPr>
          <w:rStyle w:val="Hyperlink"/>
          <w:rFonts w:asciiTheme="majorHAnsi" w:hAnsiTheme="majorHAnsi" w:cs="Arial"/>
          <w:color w:val="auto"/>
          <w:sz w:val="22"/>
          <w:szCs w:val="22"/>
          <w:u w:val="none"/>
        </w:rPr>
      </w:pPr>
      <w:hyperlink r:id="rId25" w:history="1">
        <w:r w:rsidR="00A50055" w:rsidRPr="00CC082F">
          <w:rPr>
            <w:rStyle w:val="Hyperlink"/>
            <w:rFonts w:asciiTheme="majorHAnsi" w:hAnsiTheme="majorHAnsi" w:cs="Arial"/>
            <w:sz w:val="22"/>
            <w:szCs w:val="22"/>
          </w:rPr>
          <w:t>https://www.mediv.be/</w:t>
        </w:r>
      </w:hyperlink>
    </w:p>
    <w:p w:rsidR="00A50055" w:rsidRPr="00A50055" w:rsidRDefault="00A50055" w:rsidP="00A50055">
      <w:pPr>
        <w:shd w:val="clear" w:color="auto" w:fill="FFFFFF"/>
        <w:ind w:left="360"/>
        <w:rPr>
          <w:rStyle w:val="Hyperlink"/>
          <w:rFonts w:asciiTheme="majorHAnsi" w:hAnsiTheme="majorHAnsi" w:cs="Arial"/>
          <w:color w:val="auto"/>
          <w:sz w:val="22"/>
          <w:szCs w:val="22"/>
          <w:u w:val="none"/>
        </w:rPr>
      </w:pPr>
    </w:p>
    <w:p w:rsidR="0025764B" w:rsidRPr="00C31053" w:rsidRDefault="0025764B" w:rsidP="0025764B">
      <w:pPr>
        <w:shd w:val="clear" w:color="auto" w:fill="FFFFFF"/>
        <w:ind w:left="720"/>
        <w:rPr>
          <w:rStyle w:val="Hyperlink"/>
          <w:rFonts w:ascii="Calibri" w:hAnsi="Calibri" w:cs="Arial"/>
          <w:color w:val="auto"/>
          <w:u w:val="none"/>
        </w:rPr>
      </w:pPr>
    </w:p>
    <w:p w:rsidR="0025764B" w:rsidRPr="00651254" w:rsidRDefault="0025764B" w:rsidP="0025764B">
      <w:pPr>
        <w:shd w:val="clear" w:color="auto" w:fill="FFFFFF"/>
        <w:ind w:left="720"/>
        <w:rPr>
          <w:rFonts w:ascii="Calibri" w:hAnsi="Calibri" w:cs="Arial"/>
        </w:rPr>
      </w:pPr>
    </w:p>
    <w:p w:rsidR="0025764B" w:rsidRPr="0025764B" w:rsidRDefault="0025764B" w:rsidP="0025764B">
      <w:pPr>
        <w:pStyle w:val="Lijstalinea"/>
        <w:numPr>
          <w:ilvl w:val="0"/>
          <w:numId w:val="23"/>
        </w:numPr>
        <w:spacing w:line="288" w:lineRule="auto"/>
        <w:rPr>
          <w:rFonts w:ascii="Calibri" w:hAnsi="Calibri"/>
          <w:b/>
          <w:color w:val="117032"/>
          <w:sz w:val="28"/>
          <w:szCs w:val="28"/>
        </w:rPr>
      </w:pPr>
      <w:bookmarkStart w:id="8" w:name="_Toc513553607"/>
      <w:r w:rsidRPr="0025764B">
        <w:rPr>
          <w:rFonts w:ascii="Calibri" w:hAnsi="Calibri"/>
          <w:b/>
          <w:color w:val="117032"/>
          <w:sz w:val="28"/>
          <w:szCs w:val="28"/>
        </w:rPr>
        <w:t>Literatuur</w:t>
      </w:r>
      <w:bookmarkEnd w:id="8"/>
    </w:p>
    <w:p w:rsidR="0025764B" w:rsidRPr="00E73D9C" w:rsidRDefault="0025764B" w:rsidP="00E73D9C">
      <w:pPr>
        <w:pStyle w:val="Lijstalinea"/>
        <w:numPr>
          <w:ilvl w:val="0"/>
          <w:numId w:val="24"/>
        </w:numPr>
        <w:ind w:left="284" w:hanging="284"/>
        <w:rPr>
          <w:rStyle w:val="Hyperlink"/>
          <w:rFonts w:ascii="Calibri" w:hAnsi="Calibri"/>
          <w:b/>
          <w:color w:val="auto"/>
          <w:u w:val="none"/>
          <w:lang w:val="nl-BE"/>
        </w:rPr>
      </w:pPr>
      <w:r w:rsidRPr="00E73D9C">
        <w:rPr>
          <w:rFonts w:ascii="Calibri" w:hAnsi="Calibri"/>
        </w:rPr>
        <w:t xml:space="preserve">analyse/recensie van </w:t>
      </w:r>
      <w:proofErr w:type="spellStart"/>
      <w:r w:rsidRPr="00E73D9C">
        <w:rPr>
          <w:rFonts w:ascii="Calibri" w:hAnsi="Calibri"/>
        </w:rPr>
        <w:t>Reinventing</w:t>
      </w:r>
      <w:proofErr w:type="spellEnd"/>
      <w:r w:rsidRPr="00E73D9C">
        <w:rPr>
          <w:rFonts w:ascii="Calibri" w:hAnsi="Calibri"/>
        </w:rPr>
        <w:t xml:space="preserve"> </w:t>
      </w:r>
      <w:proofErr w:type="spellStart"/>
      <w:r w:rsidRPr="00E73D9C">
        <w:rPr>
          <w:rFonts w:ascii="Calibri" w:hAnsi="Calibri"/>
        </w:rPr>
        <w:t>organizations</w:t>
      </w:r>
      <w:proofErr w:type="spellEnd"/>
      <w:r w:rsidRPr="00E73D9C">
        <w:rPr>
          <w:rFonts w:ascii="Calibri" w:hAnsi="Calibri"/>
          <w:color w:val="1F497D"/>
        </w:rPr>
        <w:t xml:space="preserve"> </w:t>
      </w:r>
      <w:r w:rsidRPr="00E73D9C">
        <w:rPr>
          <w:rFonts w:ascii="Calibri" w:hAnsi="Calibri"/>
        </w:rPr>
        <w:t xml:space="preserve">van Frederic </w:t>
      </w:r>
      <w:proofErr w:type="spellStart"/>
      <w:r w:rsidRPr="00E73D9C">
        <w:rPr>
          <w:rFonts w:ascii="Calibri" w:hAnsi="Calibri"/>
        </w:rPr>
        <w:t>Laloux</w:t>
      </w:r>
      <w:proofErr w:type="spellEnd"/>
      <w:r w:rsidRPr="00E73D9C">
        <w:rPr>
          <w:rFonts w:ascii="Calibri" w:hAnsi="Calibri"/>
          <w:color w:val="1F497D"/>
        </w:rPr>
        <w:t xml:space="preserve"> </w:t>
      </w:r>
      <w:r w:rsidRPr="00E73D9C">
        <w:rPr>
          <w:rFonts w:ascii="Calibri" w:hAnsi="Calibri"/>
        </w:rPr>
        <w:t xml:space="preserve">door Ilse Janssens, </w:t>
      </w:r>
      <w:hyperlink r:id="rId26" w:history="1">
        <w:r w:rsidRPr="00E73D9C">
          <w:rPr>
            <w:rStyle w:val="Hyperlink"/>
            <w:rFonts w:ascii="Calibri" w:hAnsi="Calibri" w:cs="Arial"/>
          </w:rPr>
          <w:t>http://sociaal.net/analyse-xl/nieuwe-zelfsturende-organisatie/</w:t>
        </w:r>
      </w:hyperlink>
    </w:p>
    <w:p w:rsidR="00D05FC1" w:rsidRPr="00126F8B" w:rsidRDefault="00D05FC1" w:rsidP="00E73D9C">
      <w:pPr>
        <w:pStyle w:val="Lijstalinea"/>
        <w:numPr>
          <w:ilvl w:val="0"/>
          <w:numId w:val="24"/>
        </w:numPr>
        <w:ind w:left="284" w:hanging="284"/>
        <w:rPr>
          <w:rFonts w:ascii="Calibri" w:hAnsi="Calibri"/>
          <w:b/>
        </w:rPr>
      </w:pPr>
      <w:r w:rsidRPr="00E73D9C">
        <w:rPr>
          <w:rFonts w:ascii="Calibri" w:hAnsi="Calibri"/>
        </w:rPr>
        <w:t xml:space="preserve">Bevlogenheidsonderzoek </w:t>
      </w:r>
      <w:proofErr w:type="spellStart"/>
      <w:r w:rsidRPr="00E73D9C">
        <w:rPr>
          <w:rFonts w:ascii="Calibri" w:hAnsi="Calibri"/>
        </w:rPr>
        <w:t>Social</w:t>
      </w:r>
      <w:proofErr w:type="spellEnd"/>
      <w:r w:rsidRPr="00E73D9C">
        <w:rPr>
          <w:rFonts w:ascii="Calibri" w:hAnsi="Calibri"/>
        </w:rPr>
        <w:t xml:space="preserve"> </w:t>
      </w:r>
      <w:proofErr w:type="spellStart"/>
      <w:r w:rsidRPr="00E73D9C">
        <w:rPr>
          <w:rFonts w:ascii="Calibri" w:hAnsi="Calibri"/>
        </w:rPr>
        <w:t>profit</w:t>
      </w:r>
      <w:proofErr w:type="spellEnd"/>
      <w:r w:rsidRPr="00E73D9C">
        <w:rPr>
          <w:rFonts w:ascii="Calibri" w:hAnsi="Calibri"/>
        </w:rPr>
        <w:t xml:space="preserve">. </w:t>
      </w:r>
      <w:r w:rsidRPr="00E73D9C">
        <w:rPr>
          <w:rFonts w:ascii="Calibri" w:hAnsi="Calibri"/>
          <w:i/>
        </w:rPr>
        <w:t>Bevlogen blijven in het orthopedagogisch werkveld. Hoe geef je vleugels aan je medewerkers?</w:t>
      </w:r>
      <w:r w:rsidRPr="00E73D9C">
        <w:rPr>
          <w:rFonts w:ascii="Calibri" w:hAnsi="Calibri"/>
        </w:rPr>
        <w:t xml:space="preserve"> Wim </w:t>
      </w:r>
      <w:proofErr w:type="spellStart"/>
      <w:r w:rsidRPr="00E73D9C">
        <w:rPr>
          <w:rFonts w:ascii="Calibri" w:hAnsi="Calibri"/>
        </w:rPr>
        <w:t>Sinkens</w:t>
      </w:r>
      <w:proofErr w:type="spellEnd"/>
      <w:r w:rsidRPr="00E73D9C">
        <w:rPr>
          <w:rFonts w:ascii="Calibri" w:hAnsi="Calibri"/>
        </w:rPr>
        <w:t xml:space="preserve">, </w:t>
      </w:r>
      <w:proofErr w:type="spellStart"/>
      <w:r w:rsidRPr="00E73D9C">
        <w:rPr>
          <w:rFonts w:ascii="Calibri" w:hAnsi="Calibri"/>
        </w:rPr>
        <w:t>Anki</w:t>
      </w:r>
      <w:proofErr w:type="spellEnd"/>
      <w:r w:rsidRPr="00E73D9C">
        <w:rPr>
          <w:rFonts w:ascii="Calibri" w:hAnsi="Calibri"/>
        </w:rPr>
        <w:t xml:space="preserve"> Van Heden, 2016, </w:t>
      </w:r>
      <w:proofErr w:type="spellStart"/>
      <w:r w:rsidRPr="00E73D9C">
        <w:rPr>
          <w:rFonts w:ascii="Calibri" w:hAnsi="Calibri"/>
        </w:rPr>
        <w:t>Artesis</w:t>
      </w:r>
      <w:proofErr w:type="spellEnd"/>
      <w:r w:rsidRPr="00E73D9C">
        <w:rPr>
          <w:rFonts w:ascii="Calibri" w:hAnsi="Calibri"/>
        </w:rPr>
        <w:t xml:space="preserve"> </w:t>
      </w:r>
      <w:proofErr w:type="spellStart"/>
      <w:r w:rsidRPr="00E73D9C">
        <w:rPr>
          <w:rFonts w:ascii="Calibri" w:hAnsi="Calibri"/>
        </w:rPr>
        <w:t>Plantijn</w:t>
      </w:r>
      <w:proofErr w:type="spellEnd"/>
      <w:r w:rsidRPr="00E73D9C">
        <w:rPr>
          <w:rFonts w:ascii="Calibri" w:hAnsi="Calibri"/>
        </w:rPr>
        <w:t xml:space="preserve"> Hogeschool Antwerpen</w:t>
      </w:r>
    </w:p>
    <w:p w:rsidR="00126F8B" w:rsidRPr="00E73D9C" w:rsidRDefault="006B6185" w:rsidP="00E73D9C">
      <w:pPr>
        <w:pStyle w:val="Lijstalinea"/>
        <w:numPr>
          <w:ilvl w:val="0"/>
          <w:numId w:val="24"/>
        </w:numPr>
        <w:ind w:left="284" w:hanging="284"/>
        <w:rPr>
          <w:rFonts w:ascii="Calibri" w:hAnsi="Calibri"/>
          <w:b/>
        </w:rPr>
      </w:pPr>
      <w:r>
        <w:rPr>
          <w:rFonts w:ascii="Calibri" w:hAnsi="Calibri"/>
        </w:rPr>
        <w:t>RUYTJENS K. (2016)</w:t>
      </w:r>
      <w:r w:rsidR="00A50055">
        <w:rPr>
          <w:rFonts w:ascii="Calibri" w:hAnsi="Calibri"/>
        </w:rPr>
        <w:t>,</w:t>
      </w:r>
      <w:r>
        <w:rPr>
          <w:rFonts w:ascii="Calibri" w:hAnsi="Calibri"/>
        </w:rPr>
        <w:t xml:space="preserve"> </w:t>
      </w:r>
      <w:r w:rsidR="00126F8B" w:rsidRPr="006B6185">
        <w:rPr>
          <w:rFonts w:ascii="Calibri" w:hAnsi="Calibri"/>
          <w:b/>
        </w:rPr>
        <w:t>Ruimte voor het onverw</w:t>
      </w:r>
      <w:r>
        <w:rPr>
          <w:rFonts w:ascii="Calibri" w:hAnsi="Calibri"/>
          <w:b/>
        </w:rPr>
        <w:t>achte. Mensen helpen aanvaarden</w:t>
      </w:r>
      <w:r w:rsidR="00126F8B">
        <w:rPr>
          <w:rFonts w:ascii="Calibri" w:hAnsi="Calibri"/>
        </w:rPr>
        <w:t xml:space="preserve">, </w:t>
      </w:r>
      <w:proofErr w:type="spellStart"/>
      <w:r>
        <w:rPr>
          <w:rFonts w:ascii="Calibri" w:hAnsi="Calibri"/>
        </w:rPr>
        <w:t>Lannoocampus</w:t>
      </w:r>
      <w:proofErr w:type="spellEnd"/>
      <w:r>
        <w:rPr>
          <w:rFonts w:ascii="Calibri" w:hAnsi="Calibri"/>
        </w:rPr>
        <w:t xml:space="preserve"> </w:t>
      </w:r>
    </w:p>
    <w:p w:rsidR="007E62F5" w:rsidRPr="00E73D9C" w:rsidRDefault="006B6185" w:rsidP="00E73D9C">
      <w:pPr>
        <w:pStyle w:val="Lijstalinea"/>
        <w:numPr>
          <w:ilvl w:val="0"/>
          <w:numId w:val="24"/>
        </w:numPr>
        <w:ind w:left="284" w:hanging="284"/>
        <w:rPr>
          <w:rFonts w:asciiTheme="majorHAnsi" w:hAnsiTheme="majorHAnsi"/>
        </w:rPr>
      </w:pPr>
      <w:r w:rsidRPr="00E73D9C">
        <w:rPr>
          <w:rFonts w:asciiTheme="majorHAnsi" w:hAnsiTheme="majorHAnsi"/>
        </w:rPr>
        <w:t>G</w:t>
      </w:r>
      <w:r w:rsidRPr="006B6185">
        <w:rPr>
          <w:rFonts w:asciiTheme="majorHAnsi" w:hAnsiTheme="majorHAnsi"/>
          <w:caps/>
        </w:rPr>
        <w:t>eeraerts</w:t>
      </w:r>
      <w:r>
        <w:rPr>
          <w:rFonts w:asciiTheme="majorHAnsi" w:hAnsiTheme="majorHAnsi"/>
        </w:rPr>
        <w:t xml:space="preserve"> K.</w:t>
      </w:r>
      <w:r w:rsidRPr="00E73D9C">
        <w:rPr>
          <w:rFonts w:asciiTheme="majorHAnsi" w:hAnsiTheme="majorHAnsi"/>
        </w:rPr>
        <w:t xml:space="preserve">, Louis </w:t>
      </w:r>
      <w:r w:rsidRPr="00A50055">
        <w:rPr>
          <w:rFonts w:asciiTheme="majorHAnsi" w:hAnsiTheme="majorHAnsi"/>
          <w:caps/>
        </w:rPr>
        <w:t>Van Nieuland</w:t>
      </w:r>
      <w:r w:rsidR="00A50055">
        <w:rPr>
          <w:rFonts w:asciiTheme="majorHAnsi" w:hAnsiTheme="majorHAnsi"/>
          <w:caps/>
        </w:rPr>
        <w:t xml:space="preserve">, </w:t>
      </w:r>
      <w:r w:rsidRPr="00E73D9C">
        <w:rPr>
          <w:rFonts w:asciiTheme="majorHAnsi" w:hAnsiTheme="majorHAnsi"/>
          <w:i/>
        </w:rPr>
        <w:t xml:space="preserve"> </w:t>
      </w:r>
      <w:r w:rsidR="009139AF" w:rsidRPr="006B6185">
        <w:rPr>
          <w:rFonts w:asciiTheme="majorHAnsi" w:hAnsiTheme="majorHAnsi"/>
          <w:b/>
        </w:rPr>
        <w:t>Blijven ademen</w:t>
      </w:r>
      <w:r w:rsidR="009139AF" w:rsidRPr="00E73D9C">
        <w:rPr>
          <w:rFonts w:asciiTheme="majorHAnsi" w:hAnsiTheme="majorHAnsi"/>
        </w:rPr>
        <w:t xml:space="preserve">, , Een werkboek om op een gezonde manier te leren omgaan met stress. Het boek Blijven Ademen is vanaf nu in verschillende boekenhandels en via www.biofeedbacktraining.be te koop. Of via  </w:t>
      </w:r>
      <w:hyperlink r:id="rId27" w:history="1">
        <w:r w:rsidR="009139AF" w:rsidRPr="00E73D9C">
          <w:rPr>
            <w:rFonts w:asciiTheme="majorHAnsi" w:hAnsiTheme="majorHAnsi"/>
          </w:rPr>
          <w:t>https://www.louvanie.be/shop</w:t>
        </w:r>
      </w:hyperlink>
      <w:r w:rsidR="009139AF" w:rsidRPr="00E73D9C">
        <w:rPr>
          <w:rFonts w:asciiTheme="majorHAnsi" w:hAnsiTheme="majorHAnsi"/>
        </w:rPr>
        <w:t>: hier vind je o.m. gratis adembegeleider</w:t>
      </w:r>
    </w:p>
    <w:p w:rsidR="00485C2E" w:rsidRPr="00E73D9C" w:rsidRDefault="00A50055" w:rsidP="00E73D9C">
      <w:pPr>
        <w:pStyle w:val="Lijstalinea"/>
        <w:numPr>
          <w:ilvl w:val="0"/>
          <w:numId w:val="24"/>
        </w:numPr>
        <w:ind w:left="284" w:hanging="284"/>
        <w:rPr>
          <w:rStyle w:val="Bodytekst"/>
          <w:rFonts w:asciiTheme="majorHAnsi" w:hAnsiTheme="majorHAnsi"/>
          <w:lang w:val="nl-BE"/>
        </w:rPr>
      </w:pPr>
      <w:r w:rsidRPr="00A50055">
        <w:rPr>
          <w:rStyle w:val="Bodytekst"/>
          <w:rFonts w:ascii="Calibri" w:hAnsi="Calibri" w:cs="Arial"/>
          <w:caps/>
          <w:lang w:val="nl-BE"/>
        </w:rPr>
        <w:t>Arnout van den Bossche</w:t>
      </w:r>
      <w:r>
        <w:rPr>
          <w:rStyle w:val="Bodytekst"/>
          <w:rFonts w:ascii="Calibri" w:hAnsi="Calibri" w:cs="Arial"/>
          <w:caps/>
          <w:lang w:val="nl-BE"/>
        </w:rPr>
        <w:t>,</w:t>
      </w:r>
      <w:r w:rsidRPr="00A50055">
        <w:rPr>
          <w:rStyle w:val="Bodytekst"/>
          <w:rFonts w:ascii="Calibri" w:hAnsi="Calibri" w:cs="Arial"/>
          <w:i/>
          <w:caps/>
          <w:lang w:val="nl-BE"/>
        </w:rPr>
        <w:t xml:space="preserve"> </w:t>
      </w:r>
      <w:r w:rsidR="007E62F5" w:rsidRPr="00A50055">
        <w:rPr>
          <w:rStyle w:val="Bodytekst"/>
          <w:rFonts w:ascii="Calibri" w:hAnsi="Calibri" w:cs="Arial"/>
          <w:b/>
          <w:lang w:val="nl-BE"/>
        </w:rPr>
        <w:t>Burn-out voor beginners, jij kunt het ook!,</w:t>
      </w:r>
      <w:r w:rsidR="007E62F5" w:rsidRPr="00E73D9C">
        <w:rPr>
          <w:rStyle w:val="Bodytekst"/>
          <w:rFonts w:ascii="Calibri" w:hAnsi="Calibri" w:cs="Arial"/>
          <w:lang w:val="nl-BE"/>
        </w:rPr>
        <w:t xml:space="preserve"> , uitgeverij </w:t>
      </w:r>
      <w:proofErr w:type="spellStart"/>
      <w:r w:rsidR="007E62F5" w:rsidRPr="00E73D9C">
        <w:rPr>
          <w:rStyle w:val="Bodytekst"/>
          <w:rFonts w:ascii="Calibri" w:hAnsi="Calibri" w:cs="Arial"/>
          <w:lang w:val="nl-BE"/>
        </w:rPr>
        <w:t>Lannoo</w:t>
      </w:r>
      <w:proofErr w:type="spellEnd"/>
      <w:r w:rsidR="007E62F5" w:rsidRPr="00E73D9C">
        <w:rPr>
          <w:rStyle w:val="Bodytekst"/>
          <w:rFonts w:ascii="Calibri" w:hAnsi="Calibri" w:cs="Arial"/>
          <w:lang w:val="nl-BE"/>
        </w:rPr>
        <w:t>.</w:t>
      </w:r>
      <w:r w:rsidR="007E62F5" w:rsidRPr="007E62F5">
        <w:t xml:space="preserve"> </w:t>
      </w:r>
      <w:hyperlink r:id="rId28" w:history="1">
        <w:r w:rsidR="007E62F5" w:rsidRPr="00E73D9C">
          <w:rPr>
            <w:rStyle w:val="Hyperlink"/>
            <w:rFonts w:ascii="Calibri" w:hAnsi="Calibri" w:cs="Arial"/>
            <w:lang w:val="nl-BE"/>
          </w:rPr>
          <w:t>https://arnoutvandenbossche.be/</w:t>
        </w:r>
      </w:hyperlink>
      <w:r w:rsidR="007E62F5" w:rsidRPr="00E73D9C">
        <w:rPr>
          <w:rStyle w:val="Bodytekst"/>
          <w:rFonts w:ascii="Calibri" w:hAnsi="Calibri" w:cs="Arial"/>
          <w:lang w:val="nl-BE"/>
        </w:rPr>
        <w:t xml:space="preserve"> Er is ook een </w:t>
      </w:r>
      <w:proofErr w:type="spellStart"/>
      <w:r w:rsidR="007E62F5" w:rsidRPr="00E73D9C">
        <w:rPr>
          <w:rStyle w:val="Bodytekst"/>
          <w:rFonts w:ascii="Calibri" w:hAnsi="Calibri" w:cs="Arial"/>
          <w:i/>
          <w:lang w:val="nl-BE"/>
        </w:rPr>
        <w:t>Burnout</w:t>
      </w:r>
      <w:proofErr w:type="spellEnd"/>
      <w:r w:rsidR="007E62F5" w:rsidRPr="00E73D9C">
        <w:rPr>
          <w:rStyle w:val="Bodytekst"/>
          <w:rFonts w:ascii="Calibri" w:hAnsi="Calibri" w:cs="Arial"/>
          <w:i/>
          <w:lang w:val="nl-BE"/>
        </w:rPr>
        <w:t xml:space="preserve"> preventie </w:t>
      </w:r>
      <w:proofErr w:type="spellStart"/>
      <w:r w:rsidR="007E62F5" w:rsidRPr="00E73D9C">
        <w:rPr>
          <w:rStyle w:val="Bodytekst"/>
          <w:rFonts w:ascii="Calibri" w:hAnsi="Calibri" w:cs="Arial"/>
          <w:i/>
          <w:lang w:val="nl-BE"/>
        </w:rPr>
        <w:t>toolbox</w:t>
      </w:r>
      <w:proofErr w:type="spellEnd"/>
      <w:r w:rsidR="007E62F5" w:rsidRPr="00E73D9C">
        <w:rPr>
          <w:rStyle w:val="Bodytekst"/>
          <w:rFonts w:ascii="Calibri" w:hAnsi="Calibri" w:cs="Arial"/>
          <w:lang w:val="nl-BE"/>
        </w:rPr>
        <w:t xml:space="preserve"> te </w:t>
      </w:r>
      <w:proofErr w:type="spellStart"/>
      <w:r w:rsidR="007E62F5" w:rsidRPr="00E73D9C">
        <w:rPr>
          <w:rStyle w:val="Bodytekst"/>
          <w:rFonts w:ascii="Calibri" w:hAnsi="Calibri" w:cs="Arial"/>
          <w:lang w:val="nl-BE"/>
        </w:rPr>
        <w:t>verkijgen</w:t>
      </w:r>
      <w:proofErr w:type="spellEnd"/>
      <w:r w:rsidR="007E62F5" w:rsidRPr="00E73D9C">
        <w:rPr>
          <w:rStyle w:val="Bodytekst"/>
          <w:rFonts w:ascii="Calibri" w:hAnsi="Calibri" w:cs="Arial"/>
          <w:lang w:val="nl-BE"/>
        </w:rPr>
        <w:t xml:space="preserve">. Google eens op zijn naam </w:t>
      </w:r>
      <w:r w:rsidR="00E73D9C" w:rsidRPr="00E73D9C">
        <w:rPr>
          <w:rStyle w:val="Bodytekst"/>
          <w:rFonts w:ascii="Calibri" w:hAnsi="Calibri" w:cs="Arial"/>
          <w:lang w:val="nl-BE"/>
        </w:rPr>
        <w:t xml:space="preserve">en je vindt ontelbare leuke </w:t>
      </w:r>
      <w:proofErr w:type="spellStart"/>
      <w:r w:rsidR="00E73D9C" w:rsidRPr="00E73D9C">
        <w:rPr>
          <w:rStyle w:val="Bodytekst"/>
          <w:rFonts w:ascii="Calibri" w:hAnsi="Calibri" w:cs="Arial"/>
          <w:lang w:val="nl-BE"/>
        </w:rPr>
        <w:t>youtubefilmkes</w:t>
      </w:r>
      <w:proofErr w:type="spellEnd"/>
      <w:r w:rsidR="00E73D9C" w:rsidRPr="00E73D9C">
        <w:rPr>
          <w:rStyle w:val="Bodytekst"/>
          <w:rFonts w:ascii="Calibri" w:hAnsi="Calibri" w:cs="Arial"/>
          <w:lang w:val="nl-BE"/>
        </w:rPr>
        <w:t>.</w:t>
      </w:r>
    </w:p>
    <w:p w:rsidR="00E73D9C" w:rsidRDefault="00E73D9C" w:rsidP="00E73D9C">
      <w:pPr>
        <w:pStyle w:val="Lijstalinea"/>
        <w:numPr>
          <w:ilvl w:val="0"/>
          <w:numId w:val="24"/>
        </w:numPr>
        <w:ind w:left="284" w:hanging="284"/>
        <w:rPr>
          <w:rStyle w:val="Bodytekst"/>
          <w:rFonts w:asciiTheme="majorHAnsi" w:hAnsiTheme="majorHAnsi"/>
          <w:lang w:val="nl-BE"/>
        </w:rPr>
      </w:pPr>
      <w:r w:rsidRPr="00A859AC">
        <w:rPr>
          <w:rStyle w:val="Bodytekst"/>
          <w:rFonts w:ascii="Calibri" w:hAnsi="Calibri" w:cs="Arial"/>
          <w:b/>
          <w:lang w:val="nl-BE"/>
        </w:rPr>
        <w:t>Niet perfect, toch content</w:t>
      </w:r>
      <w:r w:rsidRPr="00E73D9C">
        <w:rPr>
          <w:rStyle w:val="Bodytekst"/>
          <w:rFonts w:ascii="Calibri" w:hAnsi="Calibri" w:cs="Arial"/>
          <w:i/>
          <w:lang w:val="nl-BE"/>
        </w:rPr>
        <w:t xml:space="preserve"> </w:t>
      </w:r>
      <w:r w:rsidRPr="00E73D9C">
        <w:rPr>
          <w:rStyle w:val="Bodytekst"/>
          <w:rFonts w:ascii="Calibri" w:hAnsi="Calibri" w:cs="Arial"/>
          <w:lang w:val="nl-BE"/>
        </w:rPr>
        <w:t xml:space="preserve">en </w:t>
      </w:r>
      <w:r w:rsidRPr="00A859AC">
        <w:rPr>
          <w:rStyle w:val="Bodytekst"/>
          <w:rFonts w:ascii="Calibri" w:hAnsi="Calibri" w:cs="Arial"/>
          <w:b/>
          <w:lang w:val="nl-BE"/>
        </w:rPr>
        <w:t>Het Overloop effect</w:t>
      </w:r>
      <w:r w:rsidRPr="00E73D9C">
        <w:rPr>
          <w:rStyle w:val="Bodytekst"/>
          <w:rFonts w:ascii="Calibri" w:hAnsi="Calibri" w:cs="Arial"/>
          <w:lang w:val="nl-BE"/>
        </w:rPr>
        <w:t xml:space="preserve"> zijn twee boeken van de hand van </w:t>
      </w:r>
      <w:r w:rsidRPr="00A50055">
        <w:rPr>
          <w:rStyle w:val="Bodytekst"/>
          <w:rFonts w:ascii="Calibri" w:hAnsi="Calibri" w:cs="Arial"/>
          <w:caps/>
          <w:lang w:val="nl-BE"/>
        </w:rPr>
        <w:t>Meredith Van Overloop</w:t>
      </w:r>
      <w:r w:rsidRPr="00E73D9C">
        <w:rPr>
          <w:rStyle w:val="Bodytekst"/>
          <w:rFonts w:ascii="Calibri" w:hAnsi="Calibri" w:cs="Arial"/>
          <w:lang w:val="nl-BE"/>
        </w:rPr>
        <w:t xml:space="preserve"> te bestellen </w:t>
      </w:r>
      <w:hyperlink r:id="rId29" w:history="1">
        <w:r w:rsidRPr="00DC6AB2">
          <w:rPr>
            <w:rStyle w:val="Hyperlink"/>
            <w:rFonts w:asciiTheme="majorHAnsi" w:hAnsiTheme="majorHAnsi"/>
            <w:lang w:val="nl-BE"/>
          </w:rPr>
          <w:t>https://www.triangis.be</w:t>
        </w:r>
      </w:hyperlink>
      <w:r>
        <w:rPr>
          <w:rStyle w:val="Bodytekst"/>
          <w:rFonts w:asciiTheme="majorHAnsi" w:hAnsiTheme="majorHAnsi"/>
          <w:lang w:val="nl-BE"/>
        </w:rPr>
        <w:t>. Je vindt op deze website ook een tool ‘test je bedrijfscultuur’.</w:t>
      </w:r>
    </w:p>
    <w:p w:rsidR="007F1937" w:rsidRPr="007F1937" w:rsidRDefault="007F1937" w:rsidP="00126F8B">
      <w:pPr>
        <w:pStyle w:val="Lijstalinea"/>
        <w:numPr>
          <w:ilvl w:val="0"/>
          <w:numId w:val="24"/>
        </w:numPr>
        <w:shd w:val="clear" w:color="auto" w:fill="FFFFFF"/>
        <w:spacing w:before="100" w:beforeAutospacing="1"/>
        <w:ind w:left="284" w:hanging="284"/>
      </w:pPr>
      <w:r w:rsidRPr="007F1937">
        <w:rPr>
          <w:caps/>
        </w:rPr>
        <w:t>Baeijaert, L., &amp; Stellamans, A. (2015).</w:t>
      </w:r>
      <w:r>
        <w:t xml:space="preserve"> </w:t>
      </w:r>
      <w:r w:rsidRPr="007F1937">
        <w:rPr>
          <w:b/>
          <w:bCs/>
        </w:rPr>
        <w:t>Vergroot de veerkracht in jezelf en je team</w:t>
      </w:r>
      <w:r>
        <w:t xml:space="preserve">. Tielt: </w:t>
      </w:r>
      <w:proofErr w:type="spellStart"/>
      <w:r>
        <w:t>Lannoo</w:t>
      </w:r>
      <w:proofErr w:type="spellEnd"/>
      <w:r>
        <w:t>.</w:t>
      </w:r>
    </w:p>
    <w:p w:rsidR="007F1937" w:rsidRPr="007F1937" w:rsidRDefault="007F1937" w:rsidP="00126F8B">
      <w:pPr>
        <w:pStyle w:val="Lijstalinea"/>
        <w:numPr>
          <w:ilvl w:val="0"/>
          <w:numId w:val="24"/>
        </w:numPr>
        <w:ind w:left="284" w:hanging="284"/>
        <w:rPr>
          <w:lang w:val="en-GB"/>
        </w:rPr>
      </w:pPr>
      <w:r>
        <w:t xml:space="preserve">DEWULF L. (2016). </w:t>
      </w:r>
      <w:r w:rsidRPr="007F1937">
        <w:rPr>
          <w:b/>
          <w:bCs/>
        </w:rPr>
        <w:t>Ik kies voor mijn talent</w:t>
      </w:r>
      <w:r>
        <w:t xml:space="preserve"> (herwerkte editie). </w:t>
      </w:r>
      <w:proofErr w:type="spellStart"/>
      <w:r w:rsidRPr="007F1937">
        <w:rPr>
          <w:lang w:val="en-GB"/>
        </w:rPr>
        <w:t>Lannoo</w:t>
      </w:r>
      <w:proofErr w:type="spellEnd"/>
      <w:r w:rsidRPr="007F1937">
        <w:rPr>
          <w:lang w:val="en-GB"/>
        </w:rPr>
        <w:t xml:space="preserve"> Campus.</w:t>
      </w:r>
    </w:p>
    <w:p w:rsidR="007F1937" w:rsidRPr="007F1937" w:rsidRDefault="007F1937" w:rsidP="00126F8B">
      <w:pPr>
        <w:pStyle w:val="Lijstalinea"/>
        <w:numPr>
          <w:ilvl w:val="0"/>
          <w:numId w:val="24"/>
        </w:numPr>
        <w:ind w:left="284" w:hanging="284"/>
        <w:rPr>
          <w:lang w:val="en-GB"/>
        </w:rPr>
      </w:pPr>
      <w:r w:rsidRPr="007F1937">
        <w:rPr>
          <w:lang w:val="en-GB"/>
        </w:rPr>
        <w:t xml:space="preserve">DEWULF L. (2016). </w:t>
      </w:r>
      <w:r w:rsidRPr="007F1937">
        <w:rPr>
          <w:b/>
          <w:bCs/>
          <w:lang w:val="en-GB"/>
        </w:rPr>
        <w:t>Stop Burn Out</w:t>
      </w:r>
      <w:r w:rsidRPr="007F1937">
        <w:rPr>
          <w:lang w:val="en-GB"/>
        </w:rPr>
        <w:t xml:space="preserve">. </w:t>
      </w:r>
      <w:proofErr w:type="spellStart"/>
      <w:r w:rsidRPr="007F1937">
        <w:rPr>
          <w:lang w:val="en-GB"/>
        </w:rPr>
        <w:t>Lannoo</w:t>
      </w:r>
      <w:proofErr w:type="spellEnd"/>
      <w:r w:rsidRPr="007F1937">
        <w:rPr>
          <w:lang w:val="en-GB"/>
        </w:rPr>
        <w:t xml:space="preserve"> Campus.</w:t>
      </w:r>
    </w:p>
    <w:p w:rsidR="007F1937" w:rsidRPr="007F1937" w:rsidRDefault="007F1937" w:rsidP="00126F8B">
      <w:pPr>
        <w:pStyle w:val="Lijstalinea"/>
        <w:numPr>
          <w:ilvl w:val="0"/>
          <w:numId w:val="24"/>
        </w:numPr>
        <w:ind w:left="284" w:hanging="284"/>
      </w:pPr>
      <w:r w:rsidRPr="007F1937">
        <w:t xml:space="preserve">INSOO K.B., BERG P. (2013). </w:t>
      </w:r>
      <w:r w:rsidRPr="007F1937">
        <w:rPr>
          <w:b/>
          <w:bCs/>
        </w:rPr>
        <w:t>Oplossingsgericht coachen</w:t>
      </w:r>
      <w:r>
        <w:t>.</w:t>
      </w:r>
    </w:p>
    <w:p w:rsidR="007F1937" w:rsidRDefault="007F1937" w:rsidP="00126F8B">
      <w:pPr>
        <w:pStyle w:val="Lijstalinea"/>
        <w:numPr>
          <w:ilvl w:val="0"/>
          <w:numId w:val="24"/>
        </w:numPr>
        <w:ind w:left="284" w:hanging="284"/>
      </w:pPr>
      <w:r>
        <w:t xml:space="preserve">LALOUX, F. (2015). </w:t>
      </w:r>
      <w:proofErr w:type="spellStart"/>
      <w:r w:rsidRPr="007F1937">
        <w:rPr>
          <w:b/>
          <w:bCs/>
        </w:rPr>
        <w:t>Reinventing</w:t>
      </w:r>
      <w:proofErr w:type="spellEnd"/>
      <w:r w:rsidRPr="007F1937">
        <w:rPr>
          <w:b/>
          <w:bCs/>
        </w:rPr>
        <w:t xml:space="preserve"> </w:t>
      </w:r>
      <w:proofErr w:type="spellStart"/>
      <w:r w:rsidRPr="007F1937">
        <w:rPr>
          <w:b/>
          <w:bCs/>
        </w:rPr>
        <w:t>organisations</w:t>
      </w:r>
      <w:proofErr w:type="spellEnd"/>
      <w:r>
        <w:t xml:space="preserve">. </w:t>
      </w:r>
      <w:proofErr w:type="spellStart"/>
      <w:r>
        <w:t>Lannoo</w:t>
      </w:r>
      <w:proofErr w:type="spellEnd"/>
    </w:p>
    <w:p w:rsidR="00A859AC" w:rsidRDefault="00A50055" w:rsidP="00126F8B">
      <w:pPr>
        <w:pStyle w:val="Lijstalinea"/>
        <w:numPr>
          <w:ilvl w:val="0"/>
          <w:numId w:val="24"/>
        </w:numPr>
        <w:ind w:left="284" w:hanging="284"/>
      </w:pPr>
      <w:r>
        <w:t>ELKE VAN HOOF</w:t>
      </w:r>
      <w:r w:rsidR="00A859AC">
        <w:t xml:space="preserve"> (2018)</w:t>
      </w:r>
      <w:r>
        <w:t xml:space="preserve">, </w:t>
      </w:r>
      <w:r w:rsidR="00A859AC">
        <w:rPr>
          <w:b/>
        </w:rPr>
        <w:t xml:space="preserve">Weer aan de slag. Anders omgaan met langdurige afwezigheid, </w:t>
      </w:r>
      <w:proofErr w:type="spellStart"/>
      <w:r w:rsidR="00A859AC">
        <w:t>Lannoo</w:t>
      </w:r>
      <w:proofErr w:type="spellEnd"/>
    </w:p>
    <w:p w:rsidR="006B6185" w:rsidRPr="00A859AC" w:rsidRDefault="00A859AC" w:rsidP="00126F8B">
      <w:pPr>
        <w:pStyle w:val="Lijstalinea"/>
        <w:numPr>
          <w:ilvl w:val="0"/>
          <w:numId w:val="24"/>
        </w:numPr>
        <w:ind w:left="284" w:hanging="284"/>
        <w:rPr>
          <w:b/>
        </w:rPr>
      </w:pPr>
      <w:r>
        <w:lastRenderedPageBreak/>
        <w:t xml:space="preserve">ELKE VAN HOOF (2017), </w:t>
      </w:r>
      <w:r w:rsidRPr="00A859AC">
        <w:rPr>
          <w:b/>
        </w:rPr>
        <w:t xml:space="preserve">De chief </w:t>
      </w:r>
      <w:proofErr w:type="spellStart"/>
      <w:r w:rsidRPr="00A859AC">
        <w:rPr>
          <w:b/>
        </w:rPr>
        <w:t>happiness</w:t>
      </w:r>
      <w:proofErr w:type="spellEnd"/>
      <w:r w:rsidRPr="00A859AC">
        <w:rPr>
          <w:b/>
        </w:rPr>
        <w:t xml:space="preserve"> </w:t>
      </w:r>
      <w:proofErr w:type="spellStart"/>
      <w:r w:rsidRPr="00A859AC">
        <w:rPr>
          <w:b/>
        </w:rPr>
        <w:t>officer</w:t>
      </w:r>
      <w:proofErr w:type="spellEnd"/>
      <w:r w:rsidRPr="00A859AC">
        <w:rPr>
          <w:b/>
        </w:rPr>
        <w:t>. Stappenplan voor een strategisch welzijnsbeleid op het werk</w:t>
      </w:r>
      <w:r>
        <w:rPr>
          <w:b/>
        </w:rPr>
        <w:t xml:space="preserve">, </w:t>
      </w:r>
      <w:proofErr w:type="spellStart"/>
      <w:r w:rsidRPr="00A859AC">
        <w:t>Lannoo</w:t>
      </w:r>
      <w:proofErr w:type="spellEnd"/>
      <w:r w:rsidRPr="00A859AC">
        <w:t xml:space="preserve"> Campus</w:t>
      </w:r>
    </w:p>
    <w:p w:rsidR="00A859AC" w:rsidRPr="00A859AC" w:rsidRDefault="00A859AC" w:rsidP="00126F8B">
      <w:pPr>
        <w:pStyle w:val="Lijstalinea"/>
        <w:numPr>
          <w:ilvl w:val="0"/>
          <w:numId w:val="24"/>
        </w:numPr>
        <w:ind w:left="284" w:hanging="284"/>
        <w:rPr>
          <w:b/>
        </w:rPr>
      </w:pPr>
      <w:r>
        <w:t xml:space="preserve">ELKE VAN HOOF (2017), Eerste hulp bij </w:t>
      </w:r>
      <w:proofErr w:type="spellStart"/>
      <w:r>
        <w:rPr>
          <w:b/>
        </w:rPr>
        <w:t>Hoogsensitiviteit</w:t>
      </w:r>
      <w:proofErr w:type="spellEnd"/>
      <w:r>
        <w:rPr>
          <w:b/>
        </w:rPr>
        <w:t xml:space="preserve">, </w:t>
      </w:r>
      <w:proofErr w:type="spellStart"/>
      <w:r w:rsidRPr="00A859AC">
        <w:t>Lannoo</w:t>
      </w:r>
      <w:proofErr w:type="spellEnd"/>
    </w:p>
    <w:p w:rsidR="00A859AC" w:rsidRPr="00A859AC" w:rsidRDefault="00A859AC" w:rsidP="00126F8B">
      <w:pPr>
        <w:pStyle w:val="Lijstalinea"/>
        <w:numPr>
          <w:ilvl w:val="0"/>
          <w:numId w:val="24"/>
        </w:numPr>
        <w:ind w:left="284" w:hanging="284"/>
        <w:rPr>
          <w:b/>
        </w:rPr>
      </w:pPr>
      <w:r>
        <w:t xml:space="preserve">KAESEMANS GORIK., ELKE VAN HOOF, LODE GODDERIS, ERIK FRANCK (2016), </w:t>
      </w:r>
      <w:r>
        <w:rPr>
          <w:b/>
        </w:rPr>
        <w:t xml:space="preserve">Burn-out in de zorg, </w:t>
      </w:r>
      <w:proofErr w:type="spellStart"/>
      <w:r>
        <w:t>Lannoo</w:t>
      </w:r>
      <w:proofErr w:type="spellEnd"/>
      <w:r>
        <w:t xml:space="preserve"> Campus</w:t>
      </w:r>
    </w:p>
    <w:p w:rsidR="00A859AC" w:rsidRPr="002B1A1C" w:rsidRDefault="002B1A1C" w:rsidP="00126F8B">
      <w:pPr>
        <w:pStyle w:val="Lijstalinea"/>
        <w:numPr>
          <w:ilvl w:val="0"/>
          <w:numId w:val="24"/>
        </w:numPr>
        <w:ind w:left="284" w:hanging="284"/>
        <w:rPr>
          <w:b/>
        </w:rPr>
      </w:pPr>
      <w:r>
        <w:t xml:space="preserve">GRIET BOUWEN (2010), </w:t>
      </w:r>
      <w:r>
        <w:rPr>
          <w:b/>
        </w:rPr>
        <w:t xml:space="preserve">Leiden naar talent en bezieling. Energie van mensen en verbinden tot teamkracht, </w:t>
      </w:r>
      <w:proofErr w:type="spellStart"/>
      <w:r>
        <w:t>Lannoo</w:t>
      </w:r>
      <w:proofErr w:type="spellEnd"/>
      <w:r>
        <w:t xml:space="preserve"> Campus</w:t>
      </w:r>
    </w:p>
    <w:p w:rsidR="002B1A1C" w:rsidRPr="002B1A1C" w:rsidRDefault="002B1A1C" w:rsidP="00126F8B">
      <w:pPr>
        <w:pStyle w:val="Lijstalinea"/>
        <w:numPr>
          <w:ilvl w:val="0"/>
          <w:numId w:val="24"/>
        </w:numPr>
        <w:ind w:left="284" w:hanging="284"/>
        <w:rPr>
          <w:b/>
        </w:rPr>
      </w:pPr>
      <w:r>
        <w:t xml:space="preserve">ERWIN TIELEMANS (2014), </w:t>
      </w:r>
      <w:r>
        <w:rPr>
          <w:b/>
        </w:rPr>
        <w:t xml:space="preserve">Verbindende communicatie werkt, </w:t>
      </w:r>
      <w:r>
        <w:t>Garant</w:t>
      </w:r>
    </w:p>
    <w:p w:rsidR="002B1A1C" w:rsidRPr="002B1A1C" w:rsidRDefault="002B1A1C" w:rsidP="00126F8B">
      <w:pPr>
        <w:pStyle w:val="Lijstalinea"/>
        <w:numPr>
          <w:ilvl w:val="0"/>
          <w:numId w:val="24"/>
        </w:numPr>
        <w:ind w:left="284" w:hanging="284"/>
        <w:rPr>
          <w:b/>
        </w:rPr>
      </w:pPr>
      <w:r w:rsidRPr="002B1A1C">
        <w:rPr>
          <w:lang w:val="en-US"/>
        </w:rPr>
        <w:t>MARCUS</w:t>
      </w:r>
      <w:r>
        <w:rPr>
          <w:lang w:val="en-US"/>
        </w:rPr>
        <w:t xml:space="preserve"> BUCKINGHAM, DONALD O. CLIFTON? </w:t>
      </w:r>
      <w:r w:rsidRPr="002B1A1C">
        <w:rPr>
          <w:b/>
        </w:rPr>
        <w:t>Ontdek je sterke punten</w:t>
      </w:r>
      <w:r w:rsidRPr="002B1A1C">
        <w:t xml:space="preserve">, Spectrum. </w:t>
      </w:r>
      <w:r>
        <w:t xml:space="preserve">In het boek staat een code die je toegang heeft tot de website </w:t>
      </w:r>
      <w:hyperlink r:id="rId30" w:history="1">
        <w:r w:rsidRPr="00CC082F">
          <w:rPr>
            <w:rStyle w:val="Hyperlink"/>
            <w:lang w:val="nl-BE"/>
          </w:rPr>
          <w:t>www.strenghtsfinder.com</w:t>
        </w:r>
      </w:hyperlink>
      <w:r>
        <w:t>.</w:t>
      </w:r>
    </w:p>
    <w:p w:rsidR="002B1A1C" w:rsidRPr="002B1A1C" w:rsidRDefault="002B1A1C" w:rsidP="00126F8B">
      <w:pPr>
        <w:pStyle w:val="Lijstalinea"/>
        <w:numPr>
          <w:ilvl w:val="0"/>
          <w:numId w:val="24"/>
        </w:numPr>
        <w:ind w:left="284" w:hanging="284"/>
        <w:rPr>
          <w:b/>
        </w:rPr>
      </w:pPr>
      <w:r>
        <w:t xml:space="preserve">SASKIA TJEPKEMA, LUK VERHEIJEN (red.) (2009), </w:t>
      </w:r>
      <w:r>
        <w:rPr>
          <w:b/>
        </w:rPr>
        <w:t xml:space="preserve">Van kiem tot kracht. Een waarderend perspectief voor persoonlijke ontwikkeling en organisatieverandering, </w:t>
      </w:r>
      <w:r>
        <w:t>Springer Uitgeverij</w:t>
      </w:r>
    </w:p>
    <w:p w:rsidR="002B1A1C" w:rsidRPr="002B1A1C" w:rsidRDefault="002B1A1C" w:rsidP="00126F8B">
      <w:pPr>
        <w:pStyle w:val="Lijstalinea"/>
        <w:numPr>
          <w:ilvl w:val="0"/>
          <w:numId w:val="24"/>
        </w:numPr>
        <w:ind w:left="284" w:hanging="284"/>
        <w:rPr>
          <w:b/>
        </w:rPr>
      </w:pPr>
      <w:r>
        <w:t xml:space="preserve">TOM VANDOOREN (2014), </w:t>
      </w:r>
      <w:r>
        <w:rPr>
          <w:b/>
        </w:rPr>
        <w:t xml:space="preserve">Sturen en stuwen. 101 vragen over HRM in </w:t>
      </w:r>
      <w:proofErr w:type="spellStart"/>
      <w:r>
        <w:rPr>
          <w:b/>
        </w:rPr>
        <w:t>social</w:t>
      </w:r>
      <w:proofErr w:type="spellEnd"/>
      <w:r>
        <w:rPr>
          <w:b/>
        </w:rPr>
        <w:t xml:space="preserve"> </w:t>
      </w:r>
      <w:proofErr w:type="spellStart"/>
      <w:r>
        <w:rPr>
          <w:b/>
        </w:rPr>
        <w:t>profit</w:t>
      </w:r>
      <w:proofErr w:type="spellEnd"/>
      <w:r>
        <w:rPr>
          <w:b/>
        </w:rPr>
        <w:t xml:space="preserve">, </w:t>
      </w:r>
      <w:proofErr w:type="spellStart"/>
      <w:r>
        <w:t>acco</w:t>
      </w:r>
      <w:proofErr w:type="spellEnd"/>
      <w:r>
        <w:t xml:space="preserve"> Leuven</w:t>
      </w:r>
    </w:p>
    <w:p w:rsidR="007F1937" w:rsidRPr="002B1A1C" w:rsidRDefault="007F1937" w:rsidP="00126F8B">
      <w:pPr>
        <w:pStyle w:val="Lijstalinea"/>
        <w:ind w:left="284"/>
        <w:rPr>
          <w:rStyle w:val="Bodytekst"/>
          <w:rFonts w:asciiTheme="majorHAnsi" w:hAnsiTheme="majorHAnsi"/>
          <w:lang w:val="nl-BE"/>
        </w:rPr>
      </w:pPr>
    </w:p>
    <w:sectPr w:rsidR="007F1937" w:rsidRPr="002B1A1C" w:rsidSect="005E08C1">
      <w:footerReference w:type="first" r:id="rId31"/>
      <w:pgSz w:w="11907" w:h="16840" w:code="9"/>
      <w:pgMar w:top="567" w:right="1134" w:bottom="1134" w:left="1134" w:header="0"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9AC" w:rsidRDefault="00A859AC">
      <w:r>
        <w:separator/>
      </w:r>
    </w:p>
  </w:endnote>
  <w:endnote w:type="continuationSeparator" w:id="0">
    <w:p w:rsidR="00A859AC" w:rsidRDefault="00A8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charset w:val="00"/>
    <w:family w:val="auto"/>
    <w:pitch w:val="default"/>
    <w:sig w:usb0="00000003" w:usb1="00000000" w:usb2="00000000" w:usb3="00000000" w:csb0="00000001" w:csb1="00000000"/>
  </w:font>
  <w:font w:name="MetaNormal-Roman">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MyriadPro-Regular">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9AC" w:rsidRPr="00122CFF" w:rsidRDefault="00A859AC" w:rsidP="00122CFF">
    <w:pPr>
      <w:pStyle w:val="Voettekst"/>
    </w:pPr>
    <w:r w:rsidRPr="00122CFF">
      <w:rPr>
        <w:noProof/>
        <w:lang w:val="nl-BE" w:eastAsia="nl-BE"/>
      </w:rPr>
      <w:drawing>
        <wp:inline distT="0" distB="0" distL="0" distR="0" wp14:anchorId="63A6C124" wp14:editId="0F4C649D">
          <wp:extent cx="4906060" cy="266737"/>
          <wp:effectExtent l="0" t="0" r="8890" b="0"/>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906060" cy="26673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9AC" w:rsidRDefault="00A859AC">
      <w:r>
        <w:separator/>
      </w:r>
    </w:p>
  </w:footnote>
  <w:footnote w:type="continuationSeparator" w:id="0">
    <w:p w:rsidR="00A859AC" w:rsidRDefault="00A859AC">
      <w:r>
        <w:continuationSeparator/>
      </w:r>
    </w:p>
  </w:footnote>
  <w:footnote w:id="1">
    <w:p w:rsidR="00A859AC" w:rsidRDefault="00A859AC" w:rsidP="0025764B">
      <w:pPr>
        <w:pStyle w:val="Voetnoottekst"/>
      </w:pPr>
      <w:r>
        <w:rPr>
          <w:rStyle w:val="Voetnootmarkering"/>
        </w:rPr>
        <w:footnoteRef/>
      </w:r>
      <w:r>
        <w:t xml:space="preserve"> </w:t>
      </w:r>
      <w:hyperlink r:id="rId1" w:history="1">
        <w:r w:rsidRPr="00324D0D">
          <w:rPr>
            <w:rStyle w:val="Hyperlink"/>
          </w:rPr>
          <w:t>https://www.vlaanderen.be/nl/publicaties/detail/pact-2020-een-nieuw-toekomstpact-voor-vlaanderen-20-doelstellingen</w:t>
        </w:r>
      </w:hyperlink>
    </w:p>
  </w:footnote>
  <w:footnote w:id="2">
    <w:p w:rsidR="00A859AC" w:rsidRDefault="00A859AC" w:rsidP="0025764B">
      <w:pPr>
        <w:pStyle w:val="Voetnoottekst"/>
      </w:pPr>
      <w:r>
        <w:rPr>
          <w:rStyle w:val="Voetnootmarkering"/>
        </w:rPr>
        <w:footnoteRef/>
      </w:r>
      <w:r>
        <w:t xml:space="preserve"> Zie Informatief van het Vlaams Welzijnsverbond nr. 2017/28; 2017/77</w:t>
      </w:r>
    </w:p>
  </w:footnote>
  <w:footnote w:id="3">
    <w:p w:rsidR="00A859AC" w:rsidRDefault="00A859AC" w:rsidP="0025764B">
      <w:pPr>
        <w:pStyle w:val="Voetnoottekst"/>
      </w:pPr>
      <w:r>
        <w:rPr>
          <w:rStyle w:val="Voetnootmarkering"/>
        </w:rPr>
        <w:footnoteRef/>
      </w:r>
      <w:r>
        <w:t xml:space="preserve"> </w:t>
      </w:r>
      <w:hyperlink r:id="rId2" w:history="1">
        <w:r w:rsidRPr="00324D0D">
          <w:rPr>
            <w:rStyle w:val="Hyperlink"/>
          </w:rPr>
          <w:t>http://www.werk.be/beleidsthemas/diversiteit-op-het-werk/beleidskader/leeftijd-en-werk/project-afgeleide-wai/werken-aan-het-huis-van-werkvermogen-de-sleutel-tot-duurzame</w:t>
        </w:r>
      </w:hyperlink>
    </w:p>
  </w:footnote>
  <w:footnote w:id="4">
    <w:p w:rsidR="00A859AC" w:rsidRDefault="00A859AC" w:rsidP="0025764B">
      <w:pPr>
        <w:pStyle w:val="Voetnoottekst"/>
      </w:pPr>
      <w:r>
        <w:rPr>
          <w:rStyle w:val="Voetnootmarkering"/>
        </w:rPr>
        <w:footnoteRef/>
      </w:r>
      <w:r>
        <w:t xml:space="preserve"> Zie o.m. de Welzijnswet (</w:t>
      </w:r>
      <w:hyperlink r:id="rId3" w:history="1">
        <w:r w:rsidRPr="00324D0D">
          <w:rPr>
            <w:rStyle w:val="Hyperlink"/>
          </w:rPr>
          <w:t>http://www.werk.belgie.be/welzijn_op_het_werk.aspx</w:t>
        </w:r>
      </w:hyperlink>
      <w:r>
        <w:t>);  cao 104</w:t>
      </w:r>
      <w:r w:rsidRPr="00F16C3D">
        <w:t xml:space="preserve"> </w:t>
      </w:r>
      <w:r>
        <w:t>(</w:t>
      </w:r>
      <w:hyperlink r:id="rId4" w:history="1">
        <w:r w:rsidRPr="00324D0D">
          <w:rPr>
            <w:rStyle w:val="Hyperlink"/>
          </w:rPr>
          <w:t>http://www.werk.belgie.be/defaultTab.aspx?id=37939</w:t>
        </w:r>
      </w:hyperlink>
      <w:r>
        <w:t>), Wet wendbaar en werkbaar werk (</w:t>
      </w:r>
      <w:hyperlink r:id="rId5" w:history="1">
        <w:r w:rsidRPr="00324D0D">
          <w:rPr>
            <w:rStyle w:val="Hyperlink"/>
          </w:rPr>
          <w:t>http://www.werk.belgie.be/defaultNews.aspx?id=45797</w:t>
        </w:r>
      </w:hyperlink>
      <w:r>
        <w:t>)</w:t>
      </w:r>
    </w:p>
  </w:footnote>
  <w:footnote w:id="5">
    <w:p w:rsidR="00A859AC" w:rsidRDefault="00A859AC" w:rsidP="0025764B">
      <w:pPr>
        <w:pStyle w:val="Voetnoottekst"/>
      </w:pPr>
      <w:r>
        <w:rPr>
          <w:rStyle w:val="Voetnootmarkering"/>
        </w:rPr>
        <w:footnoteRef/>
      </w:r>
      <w:r>
        <w:t xml:space="preserve"> </w:t>
      </w:r>
      <w:r w:rsidRPr="00D373B4">
        <w:t>ttps://www.vlaanderen.be/nl/publicaties/detail/trendstudie-2015-the-show-must-go-on-hoe-langer-werken-werkbaar-maken</w:t>
      </w:r>
    </w:p>
  </w:footnote>
  <w:footnote w:id="6">
    <w:p w:rsidR="00A859AC" w:rsidRDefault="00A859AC" w:rsidP="0025764B">
      <w:pPr>
        <w:pStyle w:val="Voetnoottekst"/>
      </w:pPr>
      <w:r>
        <w:rPr>
          <w:rStyle w:val="Voetnootmarkering"/>
        </w:rPr>
        <w:footnoteRef/>
      </w:r>
      <w:r>
        <w:t xml:space="preserve"> </w:t>
      </w:r>
      <w:r w:rsidRPr="001715B8">
        <w:t>https://sociaal.net/analyse-xl/ik-neem-wel-100-beslissingen-per-dag/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2543E8C"/>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B65EBA3A"/>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9AF07CC4"/>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773A8234"/>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39B6615C"/>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6892B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DA3CF2"/>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AE48D6"/>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FA53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CC2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94589"/>
    <w:multiLevelType w:val="hybridMultilevel"/>
    <w:tmpl w:val="7AB0457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053023D7"/>
    <w:multiLevelType w:val="hybridMultilevel"/>
    <w:tmpl w:val="25242354"/>
    <w:lvl w:ilvl="0" w:tplc="954E34C2">
      <w:start w:val="1"/>
      <w:numFmt w:val="decimal"/>
      <w:lvlText w:val="%1."/>
      <w:lvlJc w:val="left"/>
      <w:pPr>
        <w:ind w:left="644" w:hanging="360"/>
      </w:pPr>
      <w:rPr>
        <w:rFonts w:ascii="Calibri" w:eastAsiaTheme="minorHAnsi" w:hAnsi="Calibri" w:cs="Arial"/>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2" w15:restartNumberingAfterBreak="0">
    <w:nsid w:val="098A24A7"/>
    <w:multiLevelType w:val="multilevel"/>
    <w:tmpl w:val="CF2EBA72"/>
    <w:lvl w:ilvl="0">
      <w:start w:val="1"/>
      <w:numFmt w:val="decimal"/>
      <w:lvlText w:val="%1."/>
      <w:lvlJc w:val="left"/>
      <w:pPr>
        <w:ind w:left="2771"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8552D2D"/>
    <w:multiLevelType w:val="hybridMultilevel"/>
    <w:tmpl w:val="57C22F72"/>
    <w:lvl w:ilvl="0" w:tplc="2716D3FE">
      <w:start w:val="6"/>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9A621F3"/>
    <w:multiLevelType w:val="hybridMultilevel"/>
    <w:tmpl w:val="DCF2F14A"/>
    <w:lvl w:ilvl="0" w:tplc="58927488">
      <w:start w:val="1"/>
      <w:numFmt w:val="decimal"/>
      <w:lvlText w:val="%1."/>
      <w:lvlJc w:val="left"/>
      <w:pPr>
        <w:ind w:left="720" w:hanging="360"/>
      </w:pPr>
      <w:rPr>
        <w:rFonts w:ascii="Calibri" w:eastAsiaTheme="minorHAnsi" w:hAnsi="Calibri" w:cstheme="minorHAnsi"/>
      </w:rPr>
    </w:lvl>
    <w:lvl w:ilvl="1" w:tplc="05A60E0C">
      <w:numFmt w:val="bullet"/>
      <w:lvlText w:val="-"/>
      <w:lvlJc w:val="left"/>
      <w:pPr>
        <w:ind w:left="1440" w:hanging="360"/>
      </w:pPr>
      <w:rPr>
        <w:rFonts w:ascii="Calibri" w:eastAsiaTheme="minorHAnsi" w:hAnsi="Calibri"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FF3509"/>
    <w:multiLevelType w:val="singleLevel"/>
    <w:tmpl w:val="DC3ED730"/>
    <w:lvl w:ilvl="0">
      <w:start w:val="1"/>
      <w:numFmt w:val="bullet"/>
      <w:pStyle w:val="Lijstopsomteken"/>
      <w:lvlText w:val=""/>
      <w:lvlJc w:val="left"/>
      <w:pPr>
        <w:tabs>
          <w:tab w:val="num" w:pos="1512"/>
        </w:tabs>
        <w:ind w:left="1512" w:right="1512" w:hanging="432"/>
      </w:pPr>
      <w:rPr>
        <w:rFonts w:ascii="Wingdings" w:hAnsi="Wingdings" w:hint="default"/>
        <w:sz w:val="16"/>
      </w:rPr>
    </w:lvl>
  </w:abstractNum>
  <w:abstractNum w:abstractNumId="16" w15:restartNumberingAfterBreak="0">
    <w:nsid w:val="2FC01934"/>
    <w:multiLevelType w:val="hybridMultilevel"/>
    <w:tmpl w:val="DA2A2FBC"/>
    <w:lvl w:ilvl="0" w:tplc="D96C8248">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382" w:hanging="360"/>
      </w:pPr>
      <w:rPr>
        <w:rFonts w:ascii="Courier New" w:hAnsi="Courier New" w:cs="Courier New" w:hint="default"/>
      </w:rPr>
    </w:lvl>
    <w:lvl w:ilvl="2" w:tplc="A4B07CC8">
      <w:start w:val="1"/>
      <w:numFmt w:val="decimal"/>
      <w:lvlText w:val="%3."/>
      <w:lvlJc w:val="left"/>
      <w:pPr>
        <w:ind w:left="1102" w:hanging="360"/>
      </w:pPr>
      <w:rPr>
        <w:rFonts w:ascii="Calibri" w:eastAsiaTheme="minorHAnsi" w:hAnsi="Calibri" w:cs="Arial"/>
      </w:rPr>
    </w:lvl>
    <w:lvl w:ilvl="3" w:tplc="08130001" w:tentative="1">
      <w:start w:val="1"/>
      <w:numFmt w:val="bullet"/>
      <w:lvlText w:val=""/>
      <w:lvlJc w:val="left"/>
      <w:pPr>
        <w:ind w:left="1822" w:hanging="360"/>
      </w:pPr>
      <w:rPr>
        <w:rFonts w:ascii="Symbol" w:hAnsi="Symbol" w:hint="default"/>
      </w:rPr>
    </w:lvl>
    <w:lvl w:ilvl="4" w:tplc="08130003" w:tentative="1">
      <w:start w:val="1"/>
      <w:numFmt w:val="bullet"/>
      <w:lvlText w:val="o"/>
      <w:lvlJc w:val="left"/>
      <w:pPr>
        <w:ind w:left="2542" w:hanging="360"/>
      </w:pPr>
      <w:rPr>
        <w:rFonts w:ascii="Courier New" w:hAnsi="Courier New" w:cs="Courier New" w:hint="default"/>
      </w:rPr>
    </w:lvl>
    <w:lvl w:ilvl="5" w:tplc="08130005" w:tentative="1">
      <w:start w:val="1"/>
      <w:numFmt w:val="bullet"/>
      <w:lvlText w:val=""/>
      <w:lvlJc w:val="left"/>
      <w:pPr>
        <w:ind w:left="3262" w:hanging="360"/>
      </w:pPr>
      <w:rPr>
        <w:rFonts w:ascii="Wingdings" w:hAnsi="Wingdings" w:hint="default"/>
      </w:rPr>
    </w:lvl>
    <w:lvl w:ilvl="6" w:tplc="08130001" w:tentative="1">
      <w:start w:val="1"/>
      <w:numFmt w:val="bullet"/>
      <w:lvlText w:val=""/>
      <w:lvlJc w:val="left"/>
      <w:pPr>
        <w:ind w:left="3982" w:hanging="360"/>
      </w:pPr>
      <w:rPr>
        <w:rFonts w:ascii="Symbol" w:hAnsi="Symbol" w:hint="default"/>
      </w:rPr>
    </w:lvl>
    <w:lvl w:ilvl="7" w:tplc="08130003" w:tentative="1">
      <w:start w:val="1"/>
      <w:numFmt w:val="bullet"/>
      <w:lvlText w:val="o"/>
      <w:lvlJc w:val="left"/>
      <w:pPr>
        <w:ind w:left="4702" w:hanging="360"/>
      </w:pPr>
      <w:rPr>
        <w:rFonts w:ascii="Courier New" w:hAnsi="Courier New" w:cs="Courier New" w:hint="default"/>
      </w:rPr>
    </w:lvl>
    <w:lvl w:ilvl="8" w:tplc="08130005" w:tentative="1">
      <w:start w:val="1"/>
      <w:numFmt w:val="bullet"/>
      <w:lvlText w:val=""/>
      <w:lvlJc w:val="left"/>
      <w:pPr>
        <w:ind w:left="5422" w:hanging="360"/>
      </w:pPr>
      <w:rPr>
        <w:rFonts w:ascii="Wingdings" w:hAnsi="Wingdings" w:hint="default"/>
      </w:rPr>
    </w:lvl>
  </w:abstractNum>
  <w:abstractNum w:abstractNumId="17" w15:restartNumberingAfterBreak="0">
    <w:nsid w:val="4EDE5E28"/>
    <w:multiLevelType w:val="hybridMultilevel"/>
    <w:tmpl w:val="B91264B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06E2665"/>
    <w:multiLevelType w:val="singleLevel"/>
    <w:tmpl w:val="3CA85B82"/>
    <w:lvl w:ilvl="0">
      <w:numFmt w:val="bullet"/>
      <w:lvlText w:val="-"/>
      <w:lvlJc w:val="left"/>
      <w:pPr>
        <w:tabs>
          <w:tab w:val="num" w:pos="1770"/>
        </w:tabs>
        <w:ind w:left="1770" w:hanging="360"/>
      </w:pPr>
      <w:rPr>
        <w:rFonts w:hint="default"/>
      </w:rPr>
    </w:lvl>
  </w:abstractNum>
  <w:abstractNum w:abstractNumId="19" w15:restartNumberingAfterBreak="0">
    <w:nsid w:val="668C5059"/>
    <w:multiLevelType w:val="hybridMultilevel"/>
    <w:tmpl w:val="75ACD2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DD00D50"/>
    <w:multiLevelType w:val="hybridMultilevel"/>
    <w:tmpl w:val="E632C1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046CA6"/>
    <w:multiLevelType w:val="multilevel"/>
    <w:tmpl w:val="F59877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65D2F3F"/>
    <w:multiLevelType w:val="singleLevel"/>
    <w:tmpl w:val="6CF20B7A"/>
    <w:lvl w:ilvl="0">
      <w:numFmt w:val="bullet"/>
      <w:lvlText w:val="-"/>
      <w:lvlJc w:val="left"/>
      <w:pPr>
        <w:tabs>
          <w:tab w:val="num" w:pos="1770"/>
        </w:tabs>
        <w:ind w:left="1770" w:hanging="360"/>
      </w:pPr>
      <w:rPr>
        <w:rFonts w:hint="default"/>
      </w:rPr>
    </w:lvl>
  </w:abstractNum>
  <w:abstractNum w:abstractNumId="23" w15:restartNumberingAfterBreak="0">
    <w:nsid w:val="782C73F5"/>
    <w:multiLevelType w:val="singleLevel"/>
    <w:tmpl w:val="92A4171E"/>
    <w:lvl w:ilvl="0">
      <w:start w:val="1"/>
      <w:numFmt w:val="decimal"/>
      <w:pStyle w:val="Lijstnummering"/>
      <w:lvlText w:val="%1."/>
      <w:lvlJc w:val="left"/>
      <w:pPr>
        <w:tabs>
          <w:tab w:val="num" w:pos="1512"/>
        </w:tabs>
        <w:ind w:left="1512" w:right="1512" w:hanging="432"/>
      </w:pPr>
      <w:rPr>
        <w:b/>
        <w:i w:val="0"/>
      </w:rPr>
    </w:lvl>
  </w:abstractNum>
  <w:num w:numId="1">
    <w:abstractNumId w:val="18"/>
  </w:num>
  <w:num w:numId="2">
    <w:abstractNumId w:val="22"/>
  </w:num>
  <w:num w:numId="3">
    <w:abstractNumId w:val="9"/>
  </w:num>
  <w:num w:numId="4">
    <w:abstractNumId w:val="8"/>
  </w:num>
  <w:num w:numId="5">
    <w:abstractNumId w:val="15"/>
  </w:num>
  <w:num w:numId="6">
    <w:abstractNumId w:val="23"/>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6"/>
  </w:num>
  <w:num w:numId="16">
    <w:abstractNumId w:val="11"/>
  </w:num>
  <w:num w:numId="17">
    <w:abstractNumId w:val="12"/>
  </w:num>
  <w:num w:numId="18">
    <w:abstractNumId w:val="21"/>
  </w:num>
  <w:num w:numId="19">
    <w:abstractNumId w:val="14"/>
  </w:num>
  <w:num w:numId="20">
    <w:abstractNumId w:val="20"/>
  </w:num>
  <w:num w:numId="21">
    <w:abstractNumId w:val="17"/>
  </w:num>
  <w:num w:numId="22">
    <w:abstractNumId w:val="13"/>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embedSystemFonts/>
  <w:activeWritingStyle w:appName="MSWord" w:lang="nl-NL" w:vendorID="1" w:dllVersion="512" w:checkStyle="1"/>
  <w:activeWritingStyle w:appName="MSWord" w:lang="nl-BE" w:vendorID="1" w:dllVersion="512" w:checkStyle="1"/>
  <w:proofState w:spelling="clean"/>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ocumentType w:val="letter"/>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64B"/>
    <w:rsid w:val="00001DE0"/>
    <w:rsid w:val="00002E0C"/>
    <w:rsid w:val="00014084"/>
    <w:rsid w:val="00023AD3"/>
    <w:rsid w:val="00030141"/>
    <w:rsid w:val="00040A2C"/>
    <w:rsid w:val="0004237E"/>
    <w:rsid w:val="000449D2"/>
    <w:rsid w:val="00087C1B"/>
    <w:rsid w:val="000C3BE6"/>
    <w:rsid w:val="000D4AC6"/>
    <w:rsid w:val="000F194E"/>
    <w:rsid w:val="000F54F0"/>
    <w:rsid w:val="00114297"/>
    <w:rsid w:val="00122CFF"/>
    <w:rsid w:val="00126F8B"/>
    <w:rsid w:val="00154AE1"/>
    <w:rsid w:val="0015673C"/>
    <w:rsid w:val="00161ED8"/>
    <w:rsid w:val="00167E38"/>
    <w:rsid w:val="001A3B7A"/>
    <w:rsid w:val="001C448A"/>
    <w:rsid w:val="001D10F3"/>
    <w:rsid w:val="0020614E"/>
    <w:rsid w:val="00221E64"/>
    <w:rsid w:val="00227EEA"/>
    <w:rsid w:val="00232AC6"/>
    <w:rsid w:val="0023781C"/>
    <w:rsid w:val="00240409"/>
    <w:rsid w:val="0024563A"/>
    <w:rsid w:val="00251B66"/>
    <w:rsid w:val="0025764B"/>
    <w:rsid w:val="00265D71"/>
    <w:rsid w:val="00270773"/>
    <w:rsid w:val="002714BB"/>
    <w:rsid w:val="00281A7F"/>
    <w:rsid w:val="00295172"/>
    <w:rsid w:val="002B1A1C"/>
    <w:rsid w:val="00313A53"/>
    <w:rsid w:val="0033411E"/>
    <w:rsid w:val="003361DD"/>
    <w:rsid w:val="00337409"/>
    <w:rsid w:val="00344483"/>
    <w:rsid w:val="003474DF"/>
    <w:rsid w:val="003677EB"/>
    <w:rsid w:val="00371BF6"/>
    <w:rsid w:val="00380D46"/>
    <w:rsid w:val="0039395A"/>
    <w:rsid w:val="003D3697"/>
    <w:rsid w:val="003D75CC"/>
    <w:rsid w:val="003F1648"/>
    <w:rsid w:val="004042F2"/>
    <w:rsid w:val="00410BBA"/>
    <w:rsid w:val="0042088D"/>
    <w:rsid w:val="00431877"/>
    <w:rsid w:val="004334E9"/>
    <w:rsid w:val="0043365A"/>
    <w:rsid w:val="00436D55"/>
    <w:rsid w:val="00437EFF"/>
    <w:rsid w:val="00451C9E"/>
    <w:rsid w:val="00463158"/>
    <w:rsid w:val="00474552"/>
    <w:rsid w:val="00485C2E"/>
    <w:rsid w:val="00493DAE"/>
    <w:rsid w:val="004C09D0"/>
    <w:rsid w:val="004C4771"/>
    <w:rsid w:val="004D59B3"/>
    <w:rsid w:val="004F0B09"/>
    <w:rsid w:val="005404D1"/>
    <w:rsid w:val="00553688"/>
    <w:rsid w:val="00577368"/>
    <w:rsid w:val="00597389"/>
    <w:rsid w:val="005A136B"/>
    <w:rsid w:val="005B3849"/>
    <w:rsid w:val="005C0701"/>
    <w:rsid w:val="005C658C"/>
    <w:rsid w:val="005D4910"/>
    <w:rsid w:val="005E08C1"/>
    <w:rsid w:val="005E48D5"/>
    <w:rsid w:val="005E5EDD"/>
    <w:rsid w:val="005F064C"/>
    <w:rsid w:val="006146D0"/>
    <w:rsid w:val="00630D96"/>
    <w:rsid w:val="00630E0A"/>
    <w:rsid w:val="00634BF7"/>
    <w:rsid w:val="006476B2"/>
    <w:rsid w:val="00651B6E"/>
    <w:rsid w:val="00666D88"/>
    <w:rsid w:val="00691151"/>
    <w:rsid w:val="00691B19"/>
    <w:rsid w:val="006948F8"/>
    <w:rsid w:val="006B6185"/>
    <w:rsid w:val="006C3850"/>
    <w:rsid w:val="006D2DB0"/>
    <w:rsid w:val="006D788B"/>
    <w:rsid w:val="006F0E31"/>
    <w:rsid w:val="006F2115"/>
    <w:rsid w:val="00702D54"/>
    <w:rsid w:val="007138EF"/>
    <w:rsid w:val="00713C7D"/>
    <w:rsid w:val="00715F91"/>
    <w:rsid w:val="0074156C"/>
    <w:rsid w:val="00746160"/>
    <w:rsid w:val="00752820"/>
    <w:rsid w:val="00756AC1"/>
    <w:rsid w:val="007664A8"/>
    <w:rsid w:val="00785BD8"/>
    <w:rsid w:val="007B5AA3"/>
    <w:rsid w:val="007B7895"/>
    <w:rsid w:val="007C636E"/>
    <w:rsid w:val="007C67D3"/>
    <w:rsid w:val="007E31C6"/>
    <w:rsid w:val="007E4F43"/>
    <w:rsid w:val="007E50F5"/>
    <w:rsid w:val="007E62F5"/>
    <w:rsid w:val="007E7BED"/>
    <w:rsid w:val="007F1937"/>
    <w:rsid w:val="00800D6A"/>
    <w:rsid w:val="00824188"/>
    <w:rsid w:val="00826F78"/>
    <w:rsid w:val="00851737"/>
    <w:rsid w:val="008524B0"/>
    <w:rsid w:val="0087786E"/>
    <w:rsid w:val="008A2B93"/>
    <w:rsid w:val="008A47B6"/>
    <w:rsid w:val="008D4FE9"/>
    <w:rsid w:val="008E117B"/>
    <w:rsid w:val="008E6D27"/>
    <w:rsid w:val="008F04F3"/>
    <w:rsid w:val="008F155A"/>
    <w:rsid w:val="008F6397"/>
    <w:rsid w:val="008F6C9E"/>
    <w:rsid w:val="009139AF"/>
    <w:rsid w:val="00933865"/>
    <w:rsid w:val="00937616"/>
    <w:rsid w:val="00951C94"/>
    <w:rsid w:val="0098476E"/>
    <w:rsid w:val="009A39FF"/>
    <w:rsid w:val="009A61F9"/>
    <w:rsid w:val="009B70E4"/>
    <w:rsid w:val="009D4AFD"/>
    <w:rsid w:val="009E69F6"/>
    <w:rsid w:val="00A23DD0"/>
    <w:rsid w:val="00A324F2"/>
    <w:rsid w:val="00A41461"/>
    <w:rsid w:val="00A460B0"/>
    <w:rsid w:val="00A47D26"/>
    <w:rsid w:val="00A50055"/>
    <w:rsid w:val="00A6022B"/>
    <w:rsid w:val="00A73C2C"/>
    <w:rsid w:val="00A838C4"/>
    <w:rsid w:val="00A859AC"/>
    <w:rsid w:val="00AA5218"/>
    <w:rsid w:val="00AA5CA1"/>
    <w:rsid w:val="00AB1E65"/>
    <w:rsid w:val="00AB2F5F"/>
    <w:rsid w:val="00AB6320"/>
    <w:rsid w:val="00AD7E77"/>
    <w:rsid w:val="00AE50B2"/>
    <w:rsid w:val="00B059FA"/>
    <w:rsid w:val="00B324D6"/>
    <w:rsid w:val="00B471DF"/>
    <w:rsid w:val="00B562DC"/>
    <w:rsid w:val="00B64ED4"/>
    <w:rsid w:val="00B67468"/>
    <w:rsid w:val="00B7235C"/>
    <w:rsid w:val="00B80C32"/>
    <w:rsid w:val="00B828CE"/>
    <w:rsid w:val="00B90196"/>
    <w:rsid w:val="00BA316C"/>
    <w:rsid w:val="00BB6E29"/>
    <w:rsid w:val="00BC2731"/>
    <w:rsid w:val="00BE155C"/>
    <w:rsid w:val="00BE515F"/>
    <w:rsid w:val="00C07149"/>
    <w:rsid w:val="00C147AD"/>
    <w:rsid w:val="00C14D4E"/>
    <w:rsid w:val="00C34765"/>
    <w:rsid w:val="00C564C7"/>
    <w:rsid w:val="00C74790"/>
    <w:rsid w:val="00CA17B1"/>
    <w:rsid w:val="00CE41CD"/>
    <w:rsid w:val="00CE7AE9"/>
    <w:rsid w:val="00CF070D"/>
    <w:rsid w:val="00D05FC1"/>
    <w:rsid w:val="00D4116D"/>
    <w:rsid w:val="00D42E15"/>
    <w:rsid w:val="00D77209"/>
    <w:rsid w:val="00D8329E"/>
    <w:rsid w:val="00DB0DDD"/>
    <w:rsid w:val="00DB1A49"/>
    <w:rsid w:val="00DB2990"/>
    <w:rsid w:val="00DB7CA9"/>
    <w:rsid w:val="00DC45D9"/>
    <w:rsid w:val="00DC4AB7"/>
    <w:rsid w:val="00DE3114"/>
    <w:rsid w:val="00DF05BE"/>
    <w:rsid w:val="00DF1623"/>
    <w:rsid w:val="00E0556B"/>
    <w:rsid w:val="00E30DE6"/>
    <w:rsid w:val="00E372DA"/>
    <w:rsid w:val="00E43289"/>
    <w:rsid w:val="00E5498A"/>
    <w:rsid w:val="00E73996"/>
    <w:rsid w:val="00E73D9C"/>
    <w:rsid w:val="00E837A7"/>
    <w:rsid w:val="00EC2308"/>
    <w:rsid w:val="00EC3F68"/>
    <w:rsid w:val="00ED1D7C"/>
    <w:rsid w:val="00ED74D2"/>
    <w:rsid w:val="00EE009A"/>
    <w:rsid w:val="00EE7179"/>
    <w:rsid w:val="00EF0AE9"/>
    <w:rsid w:val="00EF28DE"/>
    <w:rsid w:val="00F054D0"/>
    <w:rsid w:val="00F12151"/>
    <w:rsid w:val="00F23D49"/>
    <w:rsid w:val="00F30FE3"/>
    <w:rsid w:val="00F36260"/>
    <w:rsid w:val="00F4332D"/>
    <w:rsid w:val="00F46CDB"/>
    <w:rsid w:val="00F77E92"/>
    <w:rsid w:val="00F97978"/>
    <w:rsid w:val="00FA6160"/>
    <w:rsid w:val="00FB13DA"/>
    <w:rsid w:val="00FD084E"/>
    <w:rsid w:val="00FD686B"/>
    <w:rsid w:val="00FE66EB"/>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efaultImageDpi w14:val="300"/>
  <w15:docId w15:val="{CBCF5B76-3E45-480C-BAB5-E78D825E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7616"/>
    <w:rPr>
      <w:lang w:val="nl-NL"/>
    </w:rPr>
  </w:style>
  <w:style w:type="paragraph" w:styleId="Kop1">
    <w:name w:val="heading 1"/>
    <w:basedOn w:val="Kop-basis"/>
    <w:next w:val="Plattetekst"/>
    <w:link w:val="Kop1Char"/>
    <w:uiPriority w:val="9"/>
    <w:qFormat/>
    <w:rsid w:val="008F04F3"/>
    <w:pPr>
      <w:outlineLvl w:val="0"/>
    </w:pPr>
    <w:rPr>
      <w:b/>
    </w:rPr>
  </w:style>
  <w:style w:type="paragraph" w:styleId="Kop2">
    <w:name w:val="heading 2"/>
    <w:basedOn w:val="Kop-basis"/>
    <w:next w:val="Plattetekst"/>
    <w:link w:val="Kop2Char"/>
    <w:uiPriority w:val="9"/>
    <w:qFormat/>
    <w:rsid w:val="008F04F3"/>
    <w:pPr>
      <w:spacing w:line="200" w:lineRule="atLeast"/>
      <w:outlineLvl w:val="1"/>
    </w:pPr>
    <w:rPr>
      <w:b/>
      <w:spacing w:val="-6"/>
      <w:sz w:val="18"/>
    </w:rPr>
  </w:style>
  <w:style w:type="paragraph" w:styleId="Kop3">
    <w:name w:val="heading 3"/>
    <w:basedOn w:val="Kop-basis"/>
    <w:next w:val="Plattetekst"/>
    <w:qFormat/>
    <w:rsid w:val="008F04F3"/>
    <w:pPr>
      <w:spacing w:line="200" w:lineRule="atLeast"/>
      <w:outlineLvl w:val="2"/>
    </w:pPr>
    <w:rPr>
      <w:spacing w:val="-6"/>
      <w:sz w:val="18"/>
    </w:rPr>
  </w:style>
  <w:style w:type="paragraph" w:styleId="Kop4">
    <w:name w:val="heading 4"/>
    <w:basedOn w:val="Kop-basis"/>
    <w:next w:val="Plattetekst"/>
    <w:qFormat/>
    <w:rsid w:val="008F04F3"/>
    <w:pPr>
      <w:spacing w:after="220"/>
      <w:outlineLvl w:val="3"/>
    </w:pPr>
    <w:rPr>
      <w:rFonts w:ascii="Times New Roman" w:hAnsi="Times New Roman"/>
      <w:i/>
      <w:spacing w:val="-2"/>
    </w:rPr>
  </w:style>
  <w:style w:type="paragraph" w:styleId="Kop5">
    <w:name w:val="heading 5"/>
    <w:basedOn w:val="Kop-basis"/>
    <w:next w:val="Plattetekst"/>
    <w:qFormat/>
    <w:rsid w:val="008F04F3"/>
    <w:pPr>
      <w:outlineLvl w:val="4"/>
    </w:pPr>
    <w:rPr>
      <w:rFonts w:ascii="Times New Roman" w:hAnsi="Times New Roman"/>
      <w:i/>
      <w:spacing w:val="-2"/>
    </w:rPr>
  </w:style>
  <w:style w:type="paragraph" w:styleId="Kop6">
    <w:name w:val="heading 6"/>
    <w:basedOn w:val="Kop-basis"/>
    <w:next w:val="Plattetekst"/>
    <w:qFormat/>
    <w:rsid w:val="008F04F3"/>
    <w:pPr>
      <w:ind w:left="1080"/>
      <w:outlineLvl w:val="5"/>
    </w:pPr>
    <w:rPr>
      <w:b/>
      <w:spacing w:val="-4"/>
      <w:sz w:val="18"/>
    </w:rPr>
  </w:style>
  <w:style w:type="paragraph" w:styleId="Kop7">
    <w:name w:val="heading 7"/>
    <w:basedOn w:val="Standaard"/>
    <w:next w:val="Standaard"/>
    <w:qFormat/>
    <w:rsid w:val="008F04F3"/>
    <w:pPr>
      <w:spacing w:before="240" w:after="60"/>
      <w:outlineLvl w:val="6"/>
    </w:pPr>
    <w:rPr>
      <w:sz w:val="24"/>
      <w:szCs w:val="24"/>
    </w:rPr>
  </w:style>
  <w:style w:type="paragraph" w:styleId="Kop8">
    <w:name w:val="heading 8"/>
    <w:basedOn w:val="Standaard"/>
    <w:next w:val="Standaard"/>
    <w:qFormat/>
    <w:rsid w:val="008F04F3"/>
    <w:pPr>
      <w:spacing w:before="240" w:after="60"/>
      <w:outlineLvl w:val="7"/>
    </w:pPr>
    <w:rPr>
      <w:i/>
      <w:iCs/>
      <w:sz w:val="24"/>
      <w:szCs w:val="24"/>
    </w:rPr>
  </w:style>
  <w:style w:type="paragraph" w:styleId="Kop9">
    <w:name w:val="heading 9"/>
    <w:basedOn w:val="Standaard"/>
    <w:next w:val="Standaard"/>
    <w:qFormat/>
    <w:rsid w:val="008F04F3"/>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basis">
    <w:name w:val="Kop - basis"/>
    <w:basedOn w:val="Plattetekst"/>
    <w:next w:val="Plattetekst"/>
    <w:semiHidden/>
    <w:rsid w:val="008F04F3"/>
    <w:pPr>
      <w:keepNext/>
      <w:keepLines/>
      <w:spacing w:after="0"/>
    </w:pPr>
    <w:rPr>
      <w:rFonts w:ascii="Arial" w:hAnsi="Arial"/>
      <w:spacing w:val="-10"/>
      <w:kern w:val="20"/>
    </w:rPr>
  </w:style>
  <w:style w:type="paragraph" w:styleId="Plattetekst">
    <w:name w:val="Body Text"/>
    <w:basedOn w:val="Standaard"/>
    <w:semiHidden/>
    <w:rsid w:val="008F04F3"/>
    <w:pPr>
      <w:spacing w:after="220" w:line="220" w:lineRule="atLeast"/>
      <w:ind w:left="835"/>
    </w:pPr>
  </w:style>
  <w:style w:type="character" w:customStyle="1" w:styleId="Bodytekst">
    <w:name w:val="Bodytekst"/>
    <w:rsid w:val="00F77E92"/>
    <w:rPr>
      <w:rFonts w:ascii="Arial" w:hAnsi="Arial"/>
      <w:lang w:val="nl-NL"/>
    </w:rPr>
  </w:style>
  <w:style w:type="character" w:styleId="Hyperlink">
    <w:name w:val="Hyperlink"/>
    <w:uiPriority w:val="99"/>
    <w:rsid w:val="008F04F3"/>
    <w:rPr>
      <w:color w:val="0000FF"/>
      <w:u w:val="single"/>
      <w:lang w:val="nl-NL"/>
    </w:rPr>
  </w:style>
  <w:style w:type="paragraph" w:styleId="Koptekst">
    <w:name w:val="header"/>
    <w:basedOn w:val="Standaard"/>
    <w:semiHidden/>
    <w:rsid w:val="008F04F3"/>
    <w:pPr>
      <w:tabs>
        <w:tab w:val="center" w:pos="4320"/>
        <w:tab w:val="right" w:pos="8640"/>
      </w:tabs>
    </w:pPr>
    <w:rPr>
      <w:i/>
    </w:rPr>
  </w:style>
  <w:style w:type="paragraph" w:styleId="Voettekst">
    <w:name w:val="footer"/>
    <w:basedOn w:val="Standaard"/>
    <w:semiHidden/>
    <w:rsid w:val="008F04F3"/>
    <w:pPr>
      <w:tabs>
        <w:tab w:val="center" w:pos="4320"/>
        <w:tab w:val="right" w:pos="8640"/>
      </w:tabs>
    </w:pPr>
  </w:style>
  <w:style w:type="character" w:styleId="Paginanummer">
    <w:name w:val="page number"/>
    <w:basedOn w:val="Standaardalinea-lettertype"/>
    <w:semiHidden/>
    <w:rsid w:val="008F04F3"/>
    <w:rPr>
      <w:lang w:val="nl-NL"/>
    </w:rPr>
  </w:style>
  <w:style w:type="paragraph" w:styleId="Aanhef">
    <w:name w:val="Salutation"/>
    <w:basedOn w:val="Standaard"/>
    <w:next w:val="Onderwerpregel"/>
    <w:semiHidden/>
    <w:rsid w:val="008F04F3"/>
    <w:pPr>
      <w:spacing w:before="220" w:after="220"/>
      <w:ind w:left="835"/>
    </w:pPr>
  </w:style>
  <w:style w:type="paragraph" w:customStyle="1" w:styleId="Onderwerpregel">
    <w:name w:val="Onderwerpregel"/>
    <w:basedOn w:val="Standaard"/>
    <w:next w:val="Plattetekst"/>
    <w:semiHidden/>
    <w:rsid w:val="008F04F3"/>
    <w:pPr>
      <w:spacing w:after="220"/>
      <w:ind w:left="835"/>
    </w:pPr>
    <w:rPr>
      <w:rFonts w:ascii="Arial" w:hAnsi="Arial"/>
      <w:b/>
      <w:spacing w:val="-6"/>
      <w:sz w:val="18"/>
    </w:rPr>
  </w:style>
  <w:style w:type="paragraph" w:customStyle="1" w:styleId="CC-lijst">
    <w:name w:val="CC-lijst"/>
    <w:basedOn w:val="Standaard"/>
    <w:semiHidden/>
    <w:rsid w:val="008F04F3"/>
    <w:pPr>
      <w:keepLines/>
      <w:ind w:left="1195" w:hanging="360"/>
    </w:pPr>
  </w:style>
  <w:style w:type="paragraph" w:styleId="Handtekening">
    <w:name w:val="Signature"/>
    <w:basedOn w:val="Standaard"/>
    <w:next w:val="Handtekeningfunctie"/>
    <w:semiHidden/>
    <w:rsid w:val="008F04F3"/>
    <w:pPr>
      <w:keepNext/>
      <w:spacing w:before="880"/>
    </w:pPr>
  </w:style>
  <w:style w:type="paragraph" w:customStyle="1" w:styleId="Handtekeningfunctie">
    <w:name w:val="Handtekening functie"/>
    <w:basedOn w:val="Handtekening"/>
    <w:next w:val="Handtekeningbedrijf"/>
    <w:semiHidden/>
    <w:rsid w:val="008F04F3"/>
    <w:pPr>
      <w:spacing w:before="0"/>
    </w:pPr>
  </w:style>
  <w:style w:type="paragraph" w:customStyle="1" w:styleId="Handtekeningbedrijf">
    <w:name w:val="Handtekening bedrijf"/>
    <w:basedOn w:val="Handtekening"/>
    <w:next w:val="Referentieparaaf"/>
    <w:semiHidden/>
    <w:rsid w:val="008F04F3"/>
    <w:pPr>
      <w:spacing w:before="0"/>
    </w:pPr>
  </w:style>
  <w:style w:type="paragraph" w:customStyle="1" w:styleId="Referentieparaaf">
    <w:name w:val="Referentieparaaf"/>
    <w:basedOn w:val="Standaard"/>
    <w:next w:val="Bijlage"/>
    <w:semiHidden/>
    <w:rsid w:val="008F04F3"/>
    <w:pPr>
      <w:keepNext/>
      <w:keepLines/>
      <w:spacing w:before="220"/>
    </w:pPr>
  </w:style>
  <w:style w:type="paragraph" w:customStyle="1" w:styleId="Bijlage">
    <w:name w:val="Bijlage"/>
    <w:basedOn w:val="Standaard"/>
    <w:next w:val="CC-lijst"/>
    <w:semiHidden/>
    <w:rsid w:val="008F04F3"/>
    <w:pPr>
      <w:keepNext/>
      <w:keepLines/>
      <w:spacing w:before="220" w:after="880"/>
      <w:ind w:left="835"/>
    </w:pPr>
  </w:style>
  <w:style w:type="paragraph" w:customStyle="1" w:styleId="Bedrijfsnaam">
    <w:name w:val="Bedrijfsnaam"/>
    <w:basedOn w:val="Standaard"/>
    <w:next w:val="Datum"/>
    <w:semiHidden/>
    <w:rsid w:val="008F04F3"/>
    <w:pPr>
      <w:spacing w:before="100" w:after="600" w:line="600" w:lineRule="atLeast"/>
    </w:pPr>
    <w:rPr>
      <w:spacing w:val="-34"/>
      <w:sz w:val="60"/>
    </w:rPr>
  </w:style>
  <w:style w:type="paragraph" w:styleId="Datum">
    <w:name w:val="Date"/>
    <w:basedOn w:val="Standaard"/>
    <w:next w:val="Naamadresbinnenin"/>
    <w:semiHidden/>
    <w:rsid w:val="008F04F3"/>
    <w:pPr>
      <w:spacing w:after="260" w:line="220" w:lineRule="atLeast"/>
    </w:pPr>
  </w:style>
  <w:style w:type="paragraph" w:customStyle="1" w:styleId="Naamadresbinnenin">
    <w:name w:val="Naam adres binnenin"/>
    <w:basedOn w:val="Standaard"/>
    <w:semiHidden/>
    <w:rsid w:val="00630D96"/>
    <w:pPr>
      <w:spacing w:before="220"/>
      <w:ind w:left="835"/>
    </w:pPr>
  </w:style>
  <w:style w:type="character" w:styleId="Nadruk">
    <w:name w:val="Emphasis"/>
    <w:uiPriority w:val="20"/>
    <w:qFormat/>
    <w:rsid w:val="008F04F3"/>
    <w:rPr>
      <w:rFonts w:ascii="Arial" w:hAnsi="Arial"/>
      <w:b/>
      <w:spacing w:val="-10"/>
    </w:rPr>
  </w:style>
  <w:style w:type="paragraph" w:styleId="Lijst">
    <w:name w:val="List"/>
    <w:basedOn w:val="Plattetekst"/>
    <w:semiHidden/>
    <w:rsid w:val="008F04F3"/>
    <w:pPr>
      <w:ind w:left="1512" w:hanging="432"/>
    </w:pPr>
  </w:style>
  <w:style w:type="paragraph" w:customStyle="1" w:styleId="Verzendinstructies">
    <w:name w:val="Verzendinstructies"/>
    <w:basedOn w:val="Standaard"/>
    <w:next w:val="Naamadresbinnenin"/>
    <w:semiHidden/>
    <w:rsid w:val="008F04F3"/>
    <w:pPr>
      <w:spacing w:before="220"/>
      <w:ind w:left="835"/>
    </w:pPr>
    <w:rPr>
      <w:caps/>
    </w:rPr>
  </w:style>
  <w:style w:type="paragraph" w:customStyle="1" w:styleId="Referentieregel">
    <w:name w:val="Referentieregel"/>
    <w:basedOn w:val="Standaard"/>
    <w:next w:val="Verzendinstructies"/>
    <w:semiHidden/>
    <w:rsid w:val="008F04F3"/>
    <w:pPr>
      <w:spacing w:before="220"/>
      <w:ind w:left="835"/>
    </w:pPr>
  </w:style>
  <w:style w:type="paragraph" w:customStyle="1" w:styleId="Slogan">
    <w:name w:val="Slogan"/>
    <w:basedOn w:val="Standaard"/>
    <w:semiHidden/>
    <w:rsid w:val="008F04F3"/>
    <w:pPr>
      <w:framePr w:w="5170" w:h="1685" w:hRule="exact" w:hSpace="187" w:vSpace="187" w:wrap="around" w:vAnchor="page" w:hAnchor="page" w:x="966" w:yAlign="bottom" w:anchorLock="1"/>
    </w:pPr>
    <w:rPr>
      <w:i/>
      <w:spacing w:val="-6"/>
      <w:sz w:val="24"/>
    </w:rPr>
  </w:style>
  <w:style w:type="paragraph" w:styleId="Lijstopsomteken">
    <w:name w:val="List Bullet"/>
    <w:basedOn w:val="Lijst"/>
    <w:autoRedefine/>
    <w:semiHidden/>
    <w:rsid w:val="008F04F3"/>
    <w:pPr>
      <w:numPr>
        <w:numId w:val="5"/>
      </w:numPr>
    </w:pPr>
  </w:style>
  <w:style w:type="paragraph" w:styleId="Lijstnummering">
    <w:name w:val="List Number"/>
    <w:basedOn w:val="Lijst"/>
    <w:semiHidden/>
    <w:rsid w:val="008F04F3"/>
    <w:pPr>
      <w:numPr>
        <w:numId w:val="6"/>
      </w:numPr>
    </w:pPr>
  </w:style>
  <w:style w:type="paragraph" w:styleId="Bijschrift">
    <w:name w:val="caption"/>
    <w:basedOn w:val="Standaard"/>
    <w:next w:val="Standaard"/>
    <w:qFormat/>
    <w:rsid w:val="008F04F3"/>
    <w:pPr>
      <w:spacing w:before="120" w:after="120"/>
    </w:pPr>
    <w:rPr>
      <w:b/>
      <w:bCs/>
    </w:rPr>
  </w:style>
  <w:style w:type="paragraph" w:styleId="Bloktekst">
    <w:name w:val="Block Text"/>
    <w:basedOn w:val="Standaard"/>
    <w:semiHidden/>
    <w:rsid w:val="008F04F3"/>
    <w:pPr>
      <w:spacing w:after="120"/>
      <w:ind w:left="1440" w:right="1440"/>
    </w:pPr>
  </w:style>
  <w:style w:type="paragraph" w:styleId="Bronvermelding">
    <w:name w:val="table of authorities"/>
    <w:basedOn w:val="Standaard"/>
    <w:next w:val="Standaard"/>
    <w:semiHidden/>
    <w:rsid w:val="008F04F3"/>
    <w:pPr>
      <w:ind w:left="200" w:hanging="200"/>
    </w:pPr>
  </w:style>
  <w:style w:type="paragraph" w:styleId="Documentstructuur">
    <w:name w:val="Document Map"/>
    <w:basedOn w:val="Standaard"/>
    <w:semiHidden/>
    <w:rsid w:val="008F04F3"/>
    <w:pPr>
      <w:shd w:val="clear" w:color="auto" w:fill="000080"/>
    </w:pPr>
    <w:rPr>
      <w:rFonts w:ascii="Tahoma" w:hAnsi="Tahoma" w:cs="Tahoma"/>
    </w:rPr>
  </w:style>
  <w:style w:type="character" w:styleId="Eindnootmarkering">
    <w:name w:val="endnote reference"/>
    <w:semiHidden/>
    <w:rsid w:val="008F04F3"/>
    <w:rPr>
      <w:vertAlign w:val="superscript"/>
      <w:lang w:val="nl-NL"/>
    </w:rPr>
  </w:style>
  <w:style w:type="paragraph" w:styleId="Eindnoottekst">
    <w:name w:val="endnote text"/>
    <w:basedOn w:val="Standaard"/>
    <w:semiHidden/>
    <w:rsid w:val="008F04F3"/>
  </w:style>
  <w:style w:type="character" w:styleId="GevolgdeHyperlink">
    <w:name w:val="FollowedHyperlink"/>
    <w:semiHidden/>
    <w:rsid w:val="008F04F3"/>
    <w:rPr>
      <w:color w:val="800080"/>
      <w:u w:val="single"/>
      <w:lang w:val="nl-NL"/>
    </w:rPr>
  </w:style>
  <w:style w:type="paragraph" w:customStyle="1" w:styleId="voorafopgemaakt">
    <w:name w:val="vooraf opgemaakt"/>
    <w:basedOn w:val="Standaard"/>
    <w:next w:val="Standaardinspringing"/>
    <w:semiHidden/>
    <w:rsid w:val="008F04F3"/>
    <w:pPr>
      <w:ind w:left="708"/>
    </w:pPr>
  </w:style>
  <w:style w:type="paragraph" w:styleId="Standaardinspringing">
    <w:name w:val="Normal Indent"/>
    <w:basedOn w:val="Standaard"/>
    <w:semiHidden/>
    <w:rsid w:val="008F04F3"/>
    <w:pPr>
      <w:ind w:left="708"/>
    </w:pPr>
  </w:style>
  <w:style w:type="character" w:styleId="HTML-acroniem">
    <w:name w:val="HTML Acronym"/>
    <w:basedOn w:val="Standaardalinea-lettertype"/>
    <w:semiHidden/>
    <w:rsid w:val="008F04F3"/>
    <w:rPr>
      <w:lang w:val="nl-NL"/>
    </w:rPr>
  </w:style>
  <w:style w:type="paragraph" w:styleId="HTML-adres">
    <w:name w:val="HTML Address"/>
    <w:basedOn w:val="Standaard"/>
    <w:semiHidden/>
    <w:rsid w:val="008F04F3"/>
    <w:rPr>
      <w:i/>
      <w:iCs/>
    </w:rPr>
  </w:style>
  <w:style w:type="character" w:styleId="HTML-citaat">
    <w:name w:val="HTML Cite"/>
    <w:semiHidden/>
    <w:rsid w:val="008F04F3"/>
    <w:rPr>
      <w:i/>
      <w:iCs/>
      <w:lang w:val="nl-NL"/>
    </w:rPr>
  </w:style>
  <w:style w:type="character" w:styleId="HTML-schrijfmachine">
    <w:name w:val="HTML Typewriter"/>
    <w:semiHidden/>
    <w:rsid w:val="008F04F3"/>
    <w:rPr>
      <w:rFonts w:ascii="Courier New" w:hAnsi="Courier New"/>
      <w:sz w:val="20"/>
      <w:szCs w:val="20"/>
      <w:lang w:val="nl-NL"/>
    </w:rPr>
  </w:style>
  <w:style w:type="character" w:styleId="HTML-toetsenbord">
    <w:name w:val="HTML Keyboard"/>
    <w:semiHidden/>
    <w:rsid w:val="008F04F3"/>
    <w:rPr>
      <w:rFonts w:ascii="Courier New" w:hAnsi="Courier New"/>
      <w:sz w:val="20"/>
      <w:szCs w:val="20"/>
      <w:lang w:val="nl-NL"/>
    </w:rPr>
  </w:style>
  <w:style w:type="character" w:styleId="HTML-voorbeeld">
    <w:name w:val="HTML Sample"/>
    <w:semiHidden/>
    <w:rsid w:val="008F04F3"/>
    <w:rPr>
      <w:rFonts w:ascii="Courier New" w:hAnsi="Courier New"/>
      <w:lang w:val="nl-NL"/>
    </w:rPr>
  </w:style>
  <w:style w:type="paragraph" w:styleId="Index1">
    <w:name w:val="index 1"/>
    <w:basedOn w:val="Standaard"/>
    <w:next w:val="Standaard"/>
    <w:autoRedefine/>
    <w:semiHidden/>
    <w:rsid w:val="008F04F3"/>
    <w:pPr>
      <w:ind w:left="200" w:hanging="200"/>
    </w:pPr>
  </w:style>
  <w:style w:type="paragraph" w:styleId="Index2">
    <w:name w:val="index 2"/>
    <w:basedOn w:val="Standaard"/>
    <w:next w:val="Standaard"/>
    <w:autoRedefine/>
    <w:semiHidden/>
    <w:rsid w:val="008F04F3"/>
    <w:pPr>
      <w:ind w:left="400" w:hanging="200"/>
    </w:pPr>
  </w:style>
  <w:style w:type="paragraph" w:styleId="Index3">
    <w:name w:val="index 3"/>
    <w:basedOn w:val="Standaard"/>
    <w:next w:val="Standaard"/>
    <w:autoRedefine/>
    <w:semiHidden/>
    <w:rsid w:val="008F04F3"/>
    <w:pPr>
      <w:ind w:left="600" w:hanging="200"/>
    </w:pPr>
  </w:style>
  <w:style w:type="paragraph" w:styleId="Index4">
    <w:name w:val="index 4"/>
    <w:basedOn w:val="Standaard"/>
    <w:next w:val="Standaard"/>
    <w:autoRedefine/>
    <w:semiHidden/>
    <w:rsid w:val="008F04F3"/>
    <w:pPr>
      <w:ind w:left="800" w:hanging="200"/>
    </w:pPr>
  </w:style>
  <w:style w:type="paragraph" w:styleId="Index5">
    <w:name w:val="index 5"/>
    <w:basedOn w:val="Standaard"/>
    <w:next w:val="Standaard"/>
    <w:autoRedefine/>
    <w:semiHidden/>
    <w:rsid w:val="008F04F3"/>
    <w:pPr>
      <w:ind w:left="1000" w:hanging="200"/>
    </w:pPr>
  </w:style>
  <w:style w:type="paragraph" w:styleId="Index6">
    <w:name w:val="index 6"/>
    <w:basedOn w:val="Standaard"/>
    <w:next w:val="Standaard"/>
    <w:autoRedefine/>
    <w:semiHidden/>
    <w:rsid w:val="008F04F3"/>
    <w:pPr>
      <w:ind w:left="1200" w:hanging="200"/>
    </w:pPr>
  </w:style>
  <w:style w:type="paragraph" w:styleId="Index7">
    <w:name w:val="index 7"/>
    <w:basedOn w:val="Standaard"/>
    <w:next w:val="Standaard"/>
    <w:autoRedefine/>
    <w:semiHidden/>
    <w:rsid w:val="008F04F3"/>
    <w:pPr>
      <w:ind w:left="1400" w:hanging="200"/>
    </w:pPr>
  </w:style>
  <w:style w:type="paragraph" w:styleId="Index8">
    <w:name w:val="index 8"/>
    <w:basedOn w:val="Standaard"/>
    <w:next w:val="Standaard"/>
    <w:autoRedefine/>
    <w:semiHidden/>
    <w:rsid w:val="008F04F3"/>
    <w:pPr>
      <w:ind w:left="1600" w:hanging="200"/>
    </w:pPr>
  </w:style>
  <w:style w:type="paragraph" w:styleId="Index9">
    <w:name w:val="index 9"/>
    <w:basedOn w:val="Standaard"/>
    <w:next w:val="Standaard"/>
    <w:autoRedefine/>
    <w:semiHidden/>
    <w:rsid w:val="008F04F3"/>
    <w:pPr>
      <w:ind w:left="1800" w:hanging="200"/>
    </w:pPr>
  </w:style>
  <w:style w:type="paragraph" w:styleId="Indexkop">
    <w:name w:val="index heading"/>
    <w:basedOn w:val="Standaard"/>
    <w:next w:val="Index1"/>
    <w:semiHidden/>
    <w:rsid w:val="008F04F3"/>
    <w:rPr>
      <w:rFonts w:ascii="Arial" w:hAnsi="Arial" w:cs="Arial"/>
      <w:b/>
      <w:bCs/>
    </w:rPr>
  </w:style>
  <w:style w:type="paragraph" w:styleId="Inhopg1">
    <w:name w:val="toc 1"/>
    <w:basedOn w:val="Standaard"/>
    <w:next w:val="Standaard"/>
    <w:autoRedefine/>
    <w:semiHidden/>
    <w:rsid w:val="008F04F3"/>
  </w:style>
  <w:style w:type="paragraph" w:styleId="Inhopg2">
    <w:name w:val="toc 2"/>
    <w:basedOn w:val="Standaard"/>
    <w:next w:val="Standaard"/>
    <w:autoRedefine/>
    <w:semiHidden/>
    <w:rsid w:val="008F04F3"/>
    <w:pPr>
      <w:ind w:left="200"/>
    </w:pPr>
  </w:style>
  <w:style w:type="paragraph" w:styleId="Inhopg3">
    <w:name w:val="toc 3"/>
    <w:basedOn w:val="Standaard"/>
    <w:next w:val="Standaard"/>
    <w:autoRedefine/>
    <w:semiHidden/>
    <w:rsid w:val="008F04F3"/>
    <w:pPr>
      <w:ind w:left="400"/>
    </w:pPr>
  </w:style>
  <w:style w:type="paragraph" w:styleId="Inhopg4">
    <w:name w:val="toc 4"/>
    <w:basedOn w:val="Standaard"/>
    <w:next w:val="Standaard"/>
    <w:autoRedefine/>
    <w:semiHidden/>
    <w:rsid w:val="008F04F3"/>
    <w:pPr>
      <w:ind w:left="600"/>
    </w:pPr>
  </w:style>
  <w:style w:type="paragraph" w:styleId="Inhopg5">
    <w:name w:val="toc 5"/>
    <w:basedOn w:val="Standaard"/>
    <w:next w:val="Standaard"/>
    <w:autoRedefine/>
    <w:semiHidden/>
    <w:rsid w:val="008F04F3"/>
    <w:pPr>
      <w:ind w:left="800"/>
    </w:pPr>
  </w:style>
  <w:style w:type="paragraph" w:styleId="Inhopg6">
    <w:name w:val="toc 6"/>
    <w:basedOn w:val="Standaard"/>
    <w:next w:val="Standaard"/>
    <w:autoRedefine/>
    <w:semiHidden/>
    <w:rsid w:val="008F04F3"/>
    <w:pPr>
      <w:ind w:left="1000"/>
    </w:pPr>
  </w:style>
  <w:style w:type="paragraph" w:styleId="Inhopg7">
    <w:name w:val="toc 7"/>
    <w:basedOn w:val="Standaard"/>
    <w:next w:val="Standaard"/>
    <w:autoRedefine/>
    <w:semiHidden/>
    <w:rsid w:val="008F04F3"/>
    <w:pPr>
      <w:ind w:left="1200"/>
    </w:pPr>
  </w:style>
  <w:style w:type="paragraph" w:styleId="Inhopg8">
    <w:name w:val="toc 8"/>
    <w:basedOn w:val="Standaard"/>
    <w:next w:val="Standaard"/>
    <w:autoRedefine/>
    <w:semiHidden/>
    <w:rsid w:val="008F04F3"/>
    <w:pPr>
      <w:ind w:left="1400"/>
    </w:pPr>
  </w:style>
  <w:style w:type="paragraph" w:styleId="Inhopg9">
    <w:name w:val="toc 9"/>
    <w:basedOn w:val="Standaard"/>
    <w:next w:val="Standaard"/>
    <w:autoRedefine/>
    <w:semiHidden/>
    <w:rsid w:val="008F04F3"/>
    <w:pPr>
      <w:ind w:left="1600"/>
    </w:pPr>
  </w:style>
  <w:style w:type="paragraph" w:styleId="Kopbronvermelding">
    <w:name w:val="toa heading"/>
    <w:basedOn w:val="Standaard"/>
    <w:next w:val="Standaard"/>
    <w:semiHidden/>
    <w:rsid w:val="008F04F3"/>
    <w:pPr>
      <w:spacing w:before="120"/>
    </w:pPr>
    <w:rPr>
      <w:rFonts w:ascii="Arial" w:hAnsi="Arial" w:cs="Arial"/>
      <w:b/>
      <w:bCs/>
      <w:sz w:val="24"/>
      <w:szCs w:val="24"/>
    </w:rPr>
  </w:style>
  <w:style w:type="paragraph" w:styleId="Lijst2">
    <w:name w:val="List 2"/>
    <w:basedOn w:val="Standaard"/>
    <w:semiHidden/>
    <w:rsid w:val="008F04F3"/>
    <w:pPr>
      <w:ind w:left="566" w:hanging="283"/>
    </w:pPr>
  </w:style>
  <w:style w:type="paragraph" w:styleId="Lijst3">
    <w:name w:val="List 3"/>
    <w:basedOn w:val="Standaard"/>
    <w:semiHidden/>
    <w:rsid w:val="008F04F3"/>
    <w:pPr>
      <w:ind w:left="849" w:hanging="283"/>
    </w:pPr>
  </w:style>
  <w:style w:type="paragraph" w:styleId="Lijst4">
    <w:name w:val="List 4"/>
    <w:basedOn w:val="Standaard"/>
    <w:semiHidden/>
    <w:rsid w:val="008F04F3"/>
    <w:pPr>
      <w:ind w:left="1132" w:hanging="283"/>
    </w:pPr>
  </w:style>
  <w:style w:type="paragraph" w:styleId="Lijst5">
    <w:name w:val="List 5"/>
    <w:basedOn w:val="Standaard"/>
    <w:semiHidden/>
    <w:rsid w:val="008F04F3"/>
    <w:pPr>
      <w:ind w:left="1415" w:hanging="283"/>
    </w:pPr>
  </w:style>
  <w:style w:type="paragraph" w:styleId="Lijstmetafbeeldingen">
    <w:name w:val="table of figures"/>
    <w:basedOn w:val="Standaard"/>
    <w:next w:val="Standaard"/>
    <w:semiHidden/>
    <w:rsid w:val="008F04F3"/>
    <w:pPr>
      <w:ind w:left="400" w:hanging="400"/>
    </w:pPr>
  </w:style>
  <w:style w:type="paragraph" w:styleId="Lijstopsomteken2">
    <w:name w:val="List Bullet 2"/>
    <w:basedOn w:val="Standaard"/>
    <w:autoRedefine/>
    <w:semiHidden/>
    <w:rsid w:val="008F04F3"/>
    <w:pPr>
      <w:numPr>
        <w:numId w:val="7"/>
      </w:numPr>
    </w:pPr>
  </w:style>
  <w:style w:type="paragraph" w:styleId="Lijstopsomteken3">
    <w:name w:val="List Bullet 3"/>
    <w:basedOn w:val="Standaard"/>
    <w:autoRedefine/>
    <w:semiHidden/>
    <w:rsid w:val="008F04F3"/>
    <w:pPr>
      <w:numPr>
        <w:numId w:val="8"/>
      </w:numPr>
    </w:pPr>
  </w:style>
  <w:style w:type="paragraph" w:styleId="Lijstopsomteken4">
    <w:name w:val="List Bullet 4"/>
    <w:basedOn w:val="Standaard"/>
    <w:autoRedefine/>
    <w:semiHidden/>
    <w:rsid w:val="008F04F3"/>
    <w:pPr>
      <w:numPr>
        <w:numId w:val="9"/>
      </w:numPr>
    </w:pPr>
  </w:style>
  <w:style w:type="paragraph" w:styleId="Lijstopsomteken5">
    <w:name w:val="List Bullet 5"/>
    <w:basedOn w:val="Standaard"/>
    <w:autoRedefine/>
    <w:semiHidden/>
    <w:rsid w:val="008F04F3"/>
    <w:pPr>
      <w:numPr>
        <w:numId w:val="10"/>
      </w:numPr>
    </w:pPr>
  </w:style>
  <w:style w:type="paragraph" w:styleId="Lijstnummering2">
    <w:name w:val="List Number 2"/>
    <w:basedOn w:val="Standaard"/>
    <w:semiHidden/>
    <w:rsid w:val="008F04F3"/>
    <w:pPr>
      <w:numPr>
        <w:numId w:val="11"/>
      </w:numPr>
    </w:pPr>
  </w:style>
  <w:style w:type="paragraph" w:styleId="Lijstnummering3">
    <w:name w:val="List Number 3"/>
    <w:basedOn w:val="Standaard"/>
    <w:semiHidden/>
    <w:rsid w:val="008F04F3"/>
    <w:pPr>
      <w:numPr>
        <w:numId w:val="12"/>
      </w:numPr>
    </w:pPr>
  </w:style>
  <w:style w:type="paragraph" w:styleId="Lijstnummering4">
    <w:name w:val="List Number 4"/>
    <w:basedOn w:val="Standaard"/>
    <w:semiHidden/>
    <w:rsid w:val="008F04F3"/>
    <w:pPr>
      <w:numPr>
        <w:numId w:val="13"/>
      </w:numPr>
    </w:pPr>
  </w:style>
  <w:style w:type="paragraph" w:styleId="Lijstnummering5">
    <w:name w:val="List Number 5"/>
    <w:basedOn w:val="Standaard"/>
    <w:semiHidden/>
    <w:rsid w:val="008F04F3"/>
    <w:pPr>
      <w:numPr>
        <w:numId w:val="14"/>
      </w:numPr>
    </w:pPr>
  </w:style>
  <w:style w:type="paragraph" w:styleId="Lijstvoortzetting">
    <w:name w:val="List Continue"/>
    <w:basedOn w:val="Standaard"/>
    <w:semiHidden/>
    <w:rsid w:val="008F04F3"/>
    <w:pPr>
      <w:spacing w:after="120"/>
      <w:ind w:left="283"/>
    </w:pPr>
  </w:style>
  <w:style w:type="paragraph" w:styleId="Lijstvoortzetting2">
    <w:name w:val="List Continue 2"/>
    <w:basedOn w:val="Standaard"/>
    <w:semiHidden/>
    <w:rsid w:val="008F04F3"/>
    <w:pPr>
      <w:spacing w:after="120"/>
      <w:ind w:left="566"/>
    </w:pPr>
  </w:style>
  <w:style w:type="paragraph" w:styleId="Lijstvoortzetting3">
    <w:name w:val="List Continue 3"/>
    <w:basedOn w:val="Standaard"/>
    <w:semiHidden/>
    <w:rsid w:val="008F04F3"/>
    <w:pPr>
      <w:spacing w:after="120"/>
      <w:ind w:left="849"/>
    </w:pPr>
  </w:style>
  <w:style w:type="paragraph" w:styleId="Lijstvoortzetting4">
    <w:name w:val="List Continue 4"/>
    <w:basedOn w:val="Standaard"/>
    <w:semiHidden/>
    <w:rsid w:val="008F04F3"/>
    <w:pPr>
      <w:spacing w:after="120"/>
      <w:ind w:left="1132"/>
    </w:pPr>
  </w:style>
  <w:style w:type="paragraph" w:styleId="Lijstvoortzetting5">
    <w:name w:val="List Continue 5"/>
    <w:basedOn w:val="Standaard"/>
    <w:semiHidden/>
    <w:rsid w:val="008F04F3"/>
    <w:pPr>
      <w:spacing w:after="120"/>
      <w:ind w:left="1415"/>
    </w:pPr>
  </w:style>
  <w:style w:type="paragraph" w:styleId="Macrotekst">
    <w:name w:val="macro"/>
    <w:semiHidden/>
    <w:rsid w:val="008F04F3"/>
    <w:pPr>
      <w:tabs>
        <w:tab w:val="left" w:pos="480"/>
        <w:tab w:val="left" w:pos="960"/>
        <w:tab w:val="left" w:pos="1440"/>
        <w:tab w:val="left" w:pos="1920"/>
        <w:tab w:val="left" w:pos="2400"/>
        <w:tab w:val="left" w:pos="2880"/>
        <w:tab w:val="left" w:pos="3360"/>
        <w:tab w:val="left" w:pos="3840"/>
        <w:tab w:val="left" w:pos="4320"/>
      </w:tabs>
      <w:ind w:left="840" w:right="-360"/>
    </w:pPr>
    <w:rPr>
      <w:rFonts w:ascii="Courier New" w:hAnsi="Courier New" w:cs="Courier New"/>
      <w:lang w:val="nl-NL" w:eastAsia="en-US"/>
    </w:rPr>
  </w:style>
  <w:style w:type="paragraph" w:styleId="Normaalweb">
    <w:name w:val="Normal (Web)"/>
    <w:basedOn w:val="Standaard"/>
    <w:uiPriority w:val="99"/>
    <w:rsid w:val="008F04F3"/>
    <w:rPr>
      <w:sz w:val="24"/>
      <w:szCs w:val="24"/>
    </w:rPr>
  </w:style>
  <w:style w:type="paragraph" w:styleId="Notitiekop">
    <w:name w:val="Note Heading"/>
    <w:basedOn w:val="Standaard"/>
    <w:next w:val="Standaard"/>
    <w:semiHidden/>
    <w:rsid w:val="008F04F3"/>
  </w:style>
  <w:style w:type="paragraph" w:styleId="Plattetekst2">
    <w:name w:val="Body Text 2"/>
    <w:basedOn w:val="Standaard"/>
    <w:semiHidden/>
    <w:rsid w:val="008F04F3"/>
    <w:pPr>
      <w:spacing w:after="120" w:line="480" w:lineRule="auto"/>
    </w:pPr>
  </w:style>
  <w:style w:type="paragraph" w:styleId="Plattetekst3">
    <w:name w:val="Body Text 3"/>
    <w:basedOn w:val="Standaard"/>
    <w:semiHidden/>
    <w:rsid w:val="008F04F3"/>
    <w:pPr>
      <w:spacing w:after="120"/>
    </w:pPr>
    <w:rPr>
      <w:sz w:val="16"/>
      <w:szCs w:val="16"/>
    </w:rPr>
  </w:style>
  <w:style w:type="paragraph" w:styleId="Platteteksteersteinspringing">
    <w:name w:val="Body Text First Indent"/>
    <w:basedOn w:val="Plattetekst"/>
    <w:semiHidden/>
    <w:rsid w:val="008F04F3"/>
    <w:pPr>
      <w:spacing w:after="120" w:line="240" w:lineRule="auto"/>
      <w:ind w:left="840" w:firstLine="210"/>
    </w:pPr>
  </w:style>
  <w:style w:type="paragraph" w:styleId="Plattetekstinspringen">
    <w:name w:val="Body Text Indent"/>
    <w:basedOn w:val="Standaard"/>
    <w:semiHidden/>
    <w:rsid w:val="008F04F3"/>
    <w:pPr>
      <w:spacing w:after="120"/>
      <w:ind w:left="283"/>
    </w:pPr>
  </w:style>
  <w:style w:type="paragraph" w:styleId="Platteteksteersteinspringing2">
    <w:name w:val="Body Text First Indent 2"/>
    <w:basedOn w:val="Plattetekstinspringen"/>
    <w:semiHidden/>
    <w:rsid w:val="008F04F3"/>
    <w:pPr>
      <w:ind w:firstLine="210"/>
    </w:pPr>
  </w:style>
  <w:style w:type="paragraph" w:styleId="Plattetekstinspringen2">
    <w:name w:val="Body Text Indent 2"/>
    <w:basedOn w:val="Standaard"/>
    <w:semiHidden/>
    <w:rsid w:val="008F04F3"/>
    <w:pPr>
      <w:spacing w:after="120" w:line="480" w:lineRule="auto"/>
      <w:ind w:left="283"/>
    </w:pPr>
  </w:style>
  <w:style w:type="paragraph" w:styleId="Plattetekstinspringen3">
    <w:name w:val="Body Text Indent 3"/>
    <w:basedOn w:val="Standaard"/>
    <w:semiHidden/>
    <w:rsid w:val="008F04F3"/>
    <w:pPr>
      <w:spacing w:after="120"/>
      <w:ind w:left="283"/>
    </w:pPr>
    <w:rPr>
      <w:sz w:val="16"/>
      <w:szCs w:val="16"/>
    </w:rPr>
  </w:style>
  <w:style w:type="character" w:styleId="Regelnummer">
    <w:name w:val="line number"/>
    <w:basedOn w:val="Standaardalinea-lettertype"/>
    <w:semiHidden/>
    <w:rsid w:val="008F04F3"/>
    <w:rPr>
      <w:lang w:val="nl-NL"/>
    </w:rPr>
  </w:style>
  <w:style w:type="paragraph" w:styleId="Ondertitel">
    <w:name w:val="Subtitle"/>
    <w:basedOn w:val="Standaard"/>
    <w:qFormat/>
    <w:rsid w:val="008F04F3"/>
    <w:pPr>
      <w:spacing w:after="60"/>
      <w:jc w:val="center"/>
      <w:outlineLvl w:val="1"/>
    </w:pPr>
    <w:rPr>
      <w:rFonts w:ascii="Arial" w:hAnsi="Arial" w:cs="Arial"/>
      <w:sz w:val="24"/>
      <w:szCs w:val="24"/>
    </w:rPr>
  </w:style>
  <w:style w:type="paragraph" w:styleId="Tekstopmerking">
    <w:name w:val="annotation text"/>
    <w:basedOn w:val="Standaard"/>
    <w:link w:val="TekstopmerkingChar"/>
    <w:semiHidden/>
    <w:rsid w:val="008F04F3"/>
  </w:style>
  <w:style w:type="paragraph" w:styleId="Titel">
    <w:name w:val="Title"/>
    <w:basedOn w:val="Standaard"/>
    <w:qFormat/>
    <w:rsid w:val="008F04F3"/>
    <w:pPr>
      <w:spacing w:before="240" w:after="60"/>
      <w:jc w:val="center"/>
      <w:outlineLvl w:val="0"/>
    </w:pPr>
    <w:rPr>
      <w:rFonts w:ascii="Arial" w:hAnsi="Arial" w:cs="Arial"/>
      <w:b/>
      <w:bCs/>
      <w:kern w:val="28"/>
      <w:sz w:val="32"/>
      <w:szCs w:val="32"/>
    </w:rPr>
  </w:style>
  <w:style w:type="character" w:styleId="Verwijzingopmerking">
    <w:name w:val="annotation reference"/>
    <w:semiHidden/>
    <w:rsid w:val="008F04F3"/>
    <w:rPr>
      <w:sz w:val="16"/>
      <w:szCs w:val="16"/>
      <w:lang w:val="nl-NL"/>
    </w:rPr>
  </w:style>
  <w:style w:type="character" w:styleId="Voetnootmarkering">
    <w:name w:val="footnote reference"/>
    <w:uiPriority w:val="99"/>
    <w:semiHidden/>
    <w:rsid w:val="008F04F3"/>
    <w:rPr>
      <w:vertAlign w:val="superscript"/>
      <w:lang w:val="nl-NL"/>
    </w:rPr>
  </w:style>
  <w:style w:type="paragraph" w:styleId="Voetnoottekst">
    <w:name w:val="footnote text"/>
    <w:basedOn w:val="Standaard"/>
    <w:link w:val="VoetnoottekstChar"/>
    <w:uiPriority w:val="99"/>
    <w:semiHidden/>
    <w:rsid w:val="008F04F3"/>
  </w:style>
  <w:style w:type="character" w:styleId="Zwaar">
    <w:name w:val="Strong"/>
    <w:qFormat/>
    <w:rsid w:val="008F04F3"/>
    <w:rPr>
      <w:b/>
      <w:bCs/>
      <w:lang w:val="nl-NL"/>
    </w:rPr>
  </w:style>
  <w:style w:type="paragraph" w:styleId="HTML-voorafopgemaakt">
    <w:name w:val="HTML Preformatted"/>
    <w:basedOn w:val="Standaard"/>
    <w:semiHidden/>
    <w:rsid w:val="008F04F3"/>
    <w:rPr>
      <w:rFonts w:ascii="Courier New" w:hAnsi="Courier New" w:cs="Courier New"/>
    </w:rPr>
  </w:style>
  <w:style w:type="character" w:styleId="HTMLCode">
    <w:name w:val="HTML Code"/>
    <w:semiHidden/>
    <w:rsid w:val="008F04F3"/>
    <w:rPr>
      <w:rFonts w:ascii="Courier New" w:hAnsi="Courier New" w:cs="Courier New"/>
      <w:sz w:val="20"/>
      <w:szCs w:val="20"/>
      <w:lang w:val="nl-NL"/>
    </w:rPr>
  </w:style>
  <w:style w:type="character" w:styleId="HTMLDefinition">
    <w:name w:val="HTML Definition"/>
    <w:semiHidden/>
    <w:rsid w:val="008F04F3"/>
    <w:rPr>
      <w:i/>
      <w:iCs/>
      <w:lang w:val="nl-NL"/>
    </w:rPr>
  </w:style>
  <w:style w:type="character" w:styleId="HTMLVariable">
    <w:name w:val="HTML Variable"/>
    <w:semiHidden/>
    <w:rsid w:val="008F04F3"/>
    <w:rPr>
      <w:i/>
      <w:iCs/>
      <w:lang w:val="nl-NL"/>
    </w:rPr>
  </w:style>
  <w:style w:type="paragraph" w:styleId="Tekstzonderopmaak">
    <w:name w:val="Plain Text"/>
    <w:basedOn w:val="Standaard"/>
    <w:semiHidden/>
    <w:rsid w:val="008F04F3"/>
    <w:rPr>
      <w:rFonts w:ascii="Courier New" w:hAnsi="Courier New" w:cs="Courier New"/>
    </w:rPr>
  </w:style>
  <w:style w:type="paragraph" w:customStyle="1" w:styleId="Faxkoptekst">
    <w:name w:val="Faxkoptekst"/>
    <w:basedOn w:val="Standaard"/>
    <w:semiHidden/>
    <w:rsid w:val="00937616"/>
    <w:pPr>
      <w:spacing w:before="240" w:after="60"/>
    </w:pPr>
  </w:style>
  <w:style w:type="paragraph" w:customStyle="1" w:styleId="NormalParagraphStyle">
    <w:name w:val="NormalParagraphStyle"/>
    <w:basedOn w:val="Standaard"/>
    <w:semiHidden/>
    <w:rsid w:val="00937616"/>
    <w:pPr>
      <w:autoSpaceDE w:val="0"/>
      <w:autoSpaceDN w:val="0"/>
      <w:adjustRightInd w:val="0"/>
      <w:spacing w:line="288" w:lineRule="auto"/>
      <w:textAlignment w:val="center"/>
    </w:pPr>
    <w:rPr>
      <w:rFonts w:ascii="Times-Roman" w:hAnsi="Times-Roman" w:cs="Times-Roman"/>
      <w:color w:val="000000"/>
      <w:sz w:val="24"/>
      <w:szCs w:val="24"/>
    </w:rPr>
  </w:style>
  <w:style w:type="character" w:customStyle="1" w:styleId="Titelbrief">
    <w:name w:val="Titel brief"/>
    <w:rsid w:val="005404D1"/>
    <w:rPr>
      <w:rFonts w:ascii="Arial" w:hAnsi="Arial"/>
      <w:b/>
      <w:bCs/>
      <w:sz w:val="40"/>
      <w:lang w:val="nl-NL"/>
    </w:rPr>
  </w:style>
  <w:style w:type="paragraph" w:customStyle="1" w:styleId="auteur">
    <w:name w:val="auteur"/>
    <w:basedOn w:val="Standaard"/>
    <w:next w:val="Standaard"/>
    <w:uiPriority w:val="99"/>
    <w:rsid w:val="00AB1E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line="210" w:lineRule="atLeast"/>
      <w:jc w:val="both"/>
      <w:textAlignment w:val="center"/>
    </w:pPr>
    <w:rPr>
      <w:rFonts w:ascii="MetaNormal-Roman" w:hAnsi="MetaNormal-Roman" w:cs="MetaNormal-Roman"/>
      <w:i/>
      <w:iCs/>
      <w:color w:val="000000"/>
      <w:sz w:val="18"/>
      <w:szCs w:val="18"/>
    </w:rPr>
  </w:style>
  <w:style w:type="paragraph" w:customStyle="1" w:styleId="Basisalinea">
    <w:name w:val="[Basisalinea]"/>
    <w:basedOn w:val="Standaard"/>
    <w:uiPriority w:val="99"/>
    <w:rsid w:val="005F064C"/>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Ballontekst">
    <w:name w:val="Balloon Text"/>
    <w:basedOn w:val="Standaard"/>
    <w:link w:val="BallontekstChar"/>
    <w:uiPriority w:val="99"/>
    <w:semiHidden/>
    <w:unhideWhenUsed/>
    <w:rsid w:val="006F2115"/>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6F2115"/>
    <w:rPr>
      <w:rFonts w:ascii="Lucida Grande" w:hAnsi="Lucida Grande" w:cs="Lucida Grande"/>
      <w:sz w:val="18"/>
      <w:szCs w:val="18"/>
      <w:lang w:val="nl-NL"/>
    </w:rPr>
  </w:style>
  <w:style w:type="paragraph" w:customStyle="1" w:styleId="Body">
    <w:name w:val="Body"/>
    <w:basedOn w:val="Standaard"/>
    <w:uiPriority w:val="99"/>
    <w:rsid w:val="00824188"/>
    <w:pPr>
      <w:widowControl w:val="0"/>
      <w:tabs>
        <w:tab w:val="left" w:pos="1191"/>
      </w:tabs>
      <w:autoSpaceDE w:val="0"/>
      <w:autoSpaceDN w:val="0"/>
      <w:adjustRightInd w:val="0"/>
      <w:spacing w:line="230" w:lineRule="atLeast"/>
      <w:jc w:val="both"/>
      <w:textAlignment w:val="center"/>
    </w:pPr>
    <w:rPr>
      <w:rFonts w:ascii="MyriadPro-Regular" w:hAnsi="MyriadPro-Regular" w:cs="MyriadPro-Regular"/>
      <w:color w:val="000000"/>
      <w:spacing w:val="-1"/>
      <w:sz w:val="18"/>
      <w:szCs w:val="18"/>
    </w:rPr>
  </w:style>
  <w:style w:type="paragraph" w:customStyle="1" w:styleId="1-naamvergadering">
    <w:name w:val="1-naam vergadering"/>
    <w:basedOn w:val="Standaard"/>
    <w:rsid w:val="00EF28DE"/>
    <w:pPr>
      <w:pBdr>
        <w:top w:val="single" w:sz="4" w:space="1" w:color="auto"/>
        <w:left w:val="single" w:sz="4" w:space="4" w:color="auto"/>
        <w:bottom w:val="single" w:sz="4" w:space="1" w:color="auto"/>
        <w:right w:val="single" w:sz="4" w:space="4" w:color="auto"/>
      </w:pBdr>
      <w:jc w:val="center"/>
    </w:pPr>
    <w:rPr>
      <w:rFonts w:ascii="Arial" w:hAnsi="Arial"/>
      <w:b/>
      <w:caps/>
      <w:sz w:val="28"/>
      <w:szCs w:val="28"/>
    </w:rPr>
  </w:style>
  <w:style w:type="table" w:styleId="Tabelraster">
    <w:name w:val="Table Grid"/>
    <w:basedOn w:val="Standaardtabel"/>
    <w:uiPriority w:val="59"/>
    <w:rsid w:val="00122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00AD7E77"/>
    <w:rPr>
      <w:b/>
      <w:bCs/>
    </w:rPr>
  </w:style>
  <w:style w:type="character" w:customStyle="1" w:styleId="TekstopmerkingChar">
    <w:name w:val="Tekst opmerking Char"/>
    <w:basedOn w:val="Standaardalinea-lettertype"/>
    <w:link w:val="Tekstopmerking"/>
    <w:semiHidden/>
    <w:rsid w:val="00AD7E77"/>
    <w:rPr>
      <w:lang w:val="nl-NL"/>
    </w:rPr>
  </w:style>
  <w:style w:type="character" w:customStyle="1" w:styleId="OnderwerpvanopmerkingChar">
    <w:name w:val="Onderwerp van opmerking Char"/>
    <w:basedOn w:val="TekstopmerkingChar"/>
    <w:link w:val="Onderwerpvanopmerking"/>
    <w:uiPriority w:val="99"/>
    <w:semiHidden/>
    <w:rsid w:val="00AD7E77"/>
    <w:rPr>
      <w:b/>
      <w:bCs/>
      <w:lang w:val="nl-NL"/>
    </w:rPr>
  </w:style>
  <w:style w:type="character" w:customStyle="1" w:styleId="VoetnoottekstChar">
    <w:name w:val="Voetnoottekst Char"/>
    <w:basedOn w:val="Standaardalinea-lettertype"/>
    <w:link w:val="Voetnoottekst"/>
    <w:uiPriority w:val="99"/>
    <w:semiHidden/>
    <w:rsid w:val="0025764B"/>
    <w:rPr>
      <w:lang w:val="nl-NL"/>
    </w:rPr>
  </w:style>
  <w:style w:type="paragraph" w:styleId="Lijstalinea">
    <w:name w:val="List Paragraph"/>
    <w:basedOn w:val="Standaard"/>
    <w:uiPriority w:val="34"/>
    <w:qFormat/>
    <w:rsid w:val="0025764B"/>
    <w:pPr>
      <w:spacing w:after="160" w:line="259" w:lineRule="auto"/>
      <w:ind w:left="720"/>
      <w:contextualSpacing/>
    </w:pPr>
    <w:rPr>
      <w:rFonts w:asciiTheme="minorHAnsi" w:eastAsiaTheme="minorHAnsi" w:hAnsiTheme="minorHAnsi" w:cstheme="minorBidi"/>
      <w:sz w:val="22"/>
      <w:szCs w:val="22"/>
      <w:lang w:val="nl-BE" w:eastAsia="en-US"/>
    </w:rPr>
  </w:style>
  <w:style w:type="character" w:customStyle="1" w:styleId="Kop1Char">
    <w:name w:val="Kop 1 Char"/>
    <w:basedOn w:val="Standaardalinea-lettertype"/>
    <w:link w:val="Kop1"/>
    <w:uiPriority w:val="9"/>
    <w:rsid w:val="0025764B"/>
    <w:rPr>
      <w:rFonts w:ascii="Arial" w:hAnsi="Arial"/>
      <w:b/>
      <w:spacing w:val="-10"/>
      <w:kern w:val="20"/>
      <w:lang w:val="nl-NL"/>
    </w:rPr>
  </w:style>
  <w:style w:type="character" w:customStyle="1" w:styleId="Kop2Char">
    <w:name w:val="Kop 2 Char"/>
    <w:basedOn w:val="Standaardalinea-lettertype"/>
    <w:link w:val="Kop2"/>
    <w:uiPriority w:val="9"/>
    <w:rsid w:val="0025764B"/>
    <w:rPr>
      <w:rFonts w:ascii="Arial" w:hAnsi="Arial"/>
      <w:b/>
      <w:spacing w:val="-6"/>
      <w:kern w:val="20"/>
      <w:sz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498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hulpverlenen-met-goesting.be" TargetMode="External"/><Relationship Id="rId18" Type="http://schemas.openxmlformats.org/officeDocument/2006/relationships/hyperlink" Target="https://www.movisie.nl/sites/movisie.nl/files/publication-attachment/Tijd%20voor%20vitaliteit%20%5BMOV-181081-0.2%5D.pdf" TargetMode="External"/><Relationship Id="rId26" Type="http://schemas.openxmlformats.org/officeDocument/2006/relationships/hyperlink" Target="http://sociaal.net/analyse-xl/nieuwe-zelfsturende-organisatie/" TargetMode="External"/><Relationship Id="rId3" Type="http://schemas.openxmlformats.org/officeDocument/2006/relationships/styles" Target="styles.xml"/><Relationship Id="rId21" Type="http://schemas.openxmlformats.org/officeDocument/2006/relationships/hyperlink" Target="http://www.yogananda.be" TargetMode="External"/><Relationship Id="rId7" Type="http://schemas.openxmlformats.org/officeDocument/2006/relationships/endnotes" Target="endnotes.xml"/><Relationship Id="rId12" Type="http://schemas.openxmlformats.org/officeDocument/2006/relationships/hyperlink" Target="http://www.waardevolwerk.be" TargetMode="External"/><Relationship Id="rId17" Type="http://schemas.openxmlformats.org/officeDocument/2006/relationships/hyperlink" Target="https://www.gezondleven.be/sectoren/gezond-werken" TargetMode="External"/><Relationship Id="rId25" Type="http://schemas.openxmlformats.org/officeDocument/2006/relationships/hyperlink" Target="https://www.mediv.b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erk.be/beleidsthemas/diversiteit-op-het-werk/beleidskader/leeftijd-en-werk/project-afgeleide-wai/werken-aan-het-huis-van-werkvermogen-de-sleutel-tot-duurzame" TargetMode="External"/><Relationship Id="rId20" Type="http://schemas.openxmlformats.org/officeDocument/2006/relationships/hyperlink" Target="https://www.prebes.be/nieuws/2015/09/wellfie-wat-is" TargetMode="External"/><Relationship Id="rId29" Type="http://schemas.openxmlformats.org/officeDocument/2006/relationships/hyperlink" Target="https://www.triangis.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rwijs.be" TargetMode="External"/><Relationship Id="rId24" Type="http://schemas.openxmlformats.org/officeDocument/2006/relationships/hyperlink" Target="http://www.fara.b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rnoutvandenbossche.be/" TargetMode="External"/><Relationship Id="rId23" Type="http://schemas.openxmlformats.org/officeDocument/2006/relationships/hyperlink" Target="http://www.roeland@roedelconsult.be" TargetMode="External"/><Relationship Id="rId28" Type="http://schemas.openxmlformats.org/officeDocument/2006/relationships/hyperlink" Target="https://arnoutvandenbossche.be/" TargetMode="External"/><Relationship Id="rId10" Type="http://schemas.openxmlformats.org/officeDocument/2006/relationships/hyperlink" Target="http://www.hulpverlenen-met-goesting.be/wp-content/uploads/2017/05/Professionele-reflectie-besluitvorming-in-cassussen-perspectieven.pdf" TargetMode="External"/><Relationship Id="rId19" Type="http://schemas.openxmlformats.org/officeDocument/2006/relationships/hyperlink" Target="https://www.diverscity.be/thema-s/welzijn-en-gezondheid"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ulpverlenen-met-goesting.be" TargetMode="External"/><Relationship Id="rId14" Type="http://schemas.openxmlformats.org/officeDocument/2006/relationships/hyperlink" Target="https://huisvoorveerkracht.be/" TargetMode="External"/><Relationship Id="rId22" Type="http://schemas.openxmlformats.org/officeDocument/2006/relationships/hyperlink" Target="http://www.dialoogplus.be" TargetMode="External"/><Relationship Id="rId27" Type="http://schemas.openxmlformats.org/officeDocument/2006/relationships/hyperlink" Target="https://www.louvanie.be/shop" TargetMode="External"/><Relationship Id="rId30" Type="http://schemas.openxmlformats.org/officeDocument/2006/relationships/hyperlink" Target="http://www.strenghtsfinder.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werk.belgie.be/welzijn_op_het_werk.aspx" TargetMode="External"/><Relationship Id="rId2" Type="http://schemas.openxmlformats.org/officeDocument/2006/relationships/hyperlink" Target="http://www.werk.be/beleidsthemas/diversiteit-op-het-werk/beleidskader/leeftijd-en-werk/project-afgeleide-wai/werken-aan-het-huis-van-werkvermogen-de-sleutel-tot-duurzame" TargetMode="External"/><Relationship Id="rId1" Type="http://schemas.openxmlformats.org/officeDocument/2006/relationships/hyperlink" Target="https://www.vlaanderen.be/nl/publicaties/detail/pact-2020-een-nieuw-toekomstpact-voor-vlaanderen-20-doelstellingen" TargetMode="External"/><Relationship Id="rId5" Type="http://schemas.openxmlformats.org/officeDocument/2006/relationships/hyperlink" Target="http://www.werk.belgie.be/defaultNews.aspx?id=45797" TargetMode="External"/><Relationship Id="rId4" Type="http://schemas.openxmlformats.org/officeDocument/2006/relationships/hyperlink" Target="http://www.werk.belgie.be/defaultTab.aspx?id=37939"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A77C1-A2C9-402A-9C50-50DE1D566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2CB17DF5</Template>
  <TotalTime>2</TotalTime>
  <Pages>5</Pages>
  <Words>2038</Words>
  <Characters>13789</Characters>
  <Application>Microsoft Office Word</Application>
  <DocSecurity>4</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HABO</Company>
  <LinksUpToDate>false</LinksUpToDate>
  <CharactersWithSpaces>15796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Beirens</dc:creator>
  <cp:keywords/>
  <dc:description/>
  <cp:lastModifiedBy>Kristof Diddens</cp:lastModifiedBy>
  <cp:revision>2</cp:revision>
  <cp:lastPrinted>2017-12-15T12:35:00Z</cp:lastPrinted>
  <dcterms:created xsi:type="dcterms:W3CDTF">2018-11-28T07:14:00Z</dcterms:created>
  <dcterms:modified xsi:type="dcterms:W3CDTF">2018-11-28T07:14:00Z</dcterms:modified>
</cp:coreProperties>
</file>